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16" w:rsidRPr="00F07B6A" w:rsidRDefault="00183116" w:rsidP="004B2BDF">
      <w:pPr>
        <w:spacing w:after="0" w:line="240" w:lineRule="auto"/>
        <w:jc w:val="center"/>
        <w:rPr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116" w:rsidRPr="00183116" w:rsidRDefault="00183116" w:rsidP="00183116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36"/>
        </w:rPr>
      </w:pPr>
      <w:r w:rsidRPr="00183116">
        <w:rPr>
          <w:rFonts w:ascii="Times New Roman" w:hAnsi="Times New Roman" w:cs="Times New Roman"/>
          <w:b w:val="0"/>
          <w:color w:val="auto"/>
          <w:sz w:val="36"/>
        </w:rPr>
        <w:t>ТВЕРСКАЯ ОБЛАСТЬ</w:t>
      </w:r>
    </w:p>
    <w:p w:rsidR="00183116" w:rsidRPr="00183116" w:rsidRDefault="00183116" w:rsidP="001831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3116" w:rsidRPr="00183116" w:rsidRDefault="00183116" w:rsidP="00183116">
      <w:pPr>
        <w:pStyle w:val="2"/>
        <w:rPr>
          <w:sz w:val="56"/>
        </w:rPr>
      </w:pPr>
      <w:r w:rsidRPr="00183116">
        <w:rPr>
          <w:sz w:val="56"/>
        </w:rPr>
        <w:t>З  А  К  О  Н</w:t>
      </w:r>
    </w:p>
    <w:p w:rsidR="00183116" w:rsidRPr="0076078E" w:rsidRDefault="00183116" w:rsidP="00183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116" w:rsidRDefault="00D943B1" w:rsidP="00D943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57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Тверской области </w:t>
      </w:r>
    </w:p>
    <w:p w:rsidR="00183116" w:rsidRDefault="00D943B1" w:rsidP="00D943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57D">
        <w:rPr>
          <w:rFonts w:ascii="Times New Roman" w:hAnsi="Times New Roman" w:cs="Times New Roman"/>
          <w:b/>
          <w:sz w:val="28"/>
          <w:szCs w:val="28"/>
        </w:rPr>
        <w:t xml:space="preserve">«О наделении органов местного самоуправления государственными полномочиями Тверской области по предоставлению компенсации </w:t>
      </w:r>
    </w:p>
    <w:p w:rsidR="00183116" w:rsidRDefault="00D943B1" w:rsidP="00D943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57D">
        <w:rPr>
          <w:rFonts w:ascii="Times New Roman" w:hAnsi="Times New Roman" w:cs="Times New Roman"/>
          <w:b/>
          <w:sz w:val="28"/>
          <w:szCs w:val="28"/>
        </w:rPr>
        <w:t xml:space="preserve">части родительской платы за присмотр и уход за ребенком </w:t>
      </w:r>
    </w:p>
    <w:p w:rsidR="00D943B1" w:rsidRPr="0000457D" w:rsidRDefault="00D943B1" w:rsidP="00D943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57D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организациях, реализующих образовательную программу дошкольного образования»</w:t>
      </w:r>
    </w:p>
    <w:p w:rsidR="00D943B1" w:rsidRPr="0076078E" w:rsidRDefault="00D943B1" w:rsidP="00D94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3B1" w:rsidRPr="0000457D" w:rsidRDefault="00D943B1" w:rsidP="00183116">
      <w:pPr>
        <w:shd w:val="clear" w:color="auto" w:fill="FFFFFF"/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Принят Законодательным Собранием </w:t>
      </w:r>
    </w:p>
    <w:p w:rsidR="00D943B1" w:rsidRDefault="00D943B1" w:rsidP="00183116">
      <w:pPr>
        <w:shd w:val="clear" w:color="auto" w:fill="FFFFFF"/>
        <w:tabs>
          <w:tab w:val="left" w:pos="4536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 w:rsidR="00183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декабря 2021 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83116" w:rsidRDefault="00183116" w:rsidP="00183116">
      <w:pPr>
        <w:shd w:val="clear" w:color="auto" w:fill="FFFFFF"/>
        <w:tabs>
          <w:tab w:val="left" w:pos="4536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B1" w:rsidRPr="0000457D" w:rsidRDefault="00D943B1" w:rsidP="001831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183116" w:rsidRPr="0076078E" w:rsidRDefault="00183116" w:rsidP="001831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3B1" w:rsidRPr="0000457D" w:rsidRDefault="00D943B1" w:rsidP="001831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 Т</w:t>
      </w:r>
      <w:r w:rsidR="00183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верской области от 03.02.2010 № 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10-ЗО «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83116">
        <w:rPr>
          <w:rFonts w:ascii="Times New Roman" w:eastAsia="Times New Roman" w:hAnsi="Times New Roman" w:cs="Times New Roman"/>
          <w:sz w:val="28"/>
          <w:szCs w:val="28"/>
          <w:lang w:eastAsia="ru-RU"/>
        </w:rPr>
        <w:t>(с 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законами Тверской области от 23.12.2010 №</w:t>
      </w:r>
      <w:r w:rsidR="001831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114-ЗО, от 06.10.2011 № 57-ЗО, от 07.12.2012 № 115-ЗО, от 24.12.2013 №</w:t>
      </w:r>
      <w:r w:rsidR="001831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135-ЗО, от 15.08.2016 № 59-ЗО, от 27.12.2017 № 89-ЗО)</w:t>
      </w:r>
      <w:r w:rsidRPr="00004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 </w:t>
      </w:r>
    </w:p>
    <w:p w:rsidR="00D943B1" w:rsidRPr="0000457D" w:rsidRDefault="00183116" w:rsidP="0018311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D943B1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после слов «органов местного самоуправления» дополнить словами «муниципальных образований Тверской области»; </w:t>
      </w:r>
    </w:p>
    <w:p w:rsidR="00D943B1" w:rsidRPr="0000457D" w:rsidRDefault="00183116" w:rsidP="00183116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="00D943B1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преамбулу изложить в следующей редакции: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«Настоящий закон регулирует отношения, связанные с наделением органов местного самоуправления муниципальных районов, муниципальных округов и городских округов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организаций) (далее </w:t>
      </w:r>
      <w:r w:rsidR="00B34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иные образовательные организации), реализующих образовательную программу дошкольного образования, за счет средств областного бюджета Тверской области.»;</w:t>
      </w:r>
    </w:p>
    <w:p w:rsidR="00D943B1" w:rsidRPr="0000457D" w:rsidRDefault="00B34C70" w:rsidP="00B34C70">
      <w:pPr>
        <w:shd w:val="clear" w:color="auto" w:fill="FFFFFF"/>
        <w:tabs>
          <w:tab w:val="left" w:pos="993"/>
        </w:tabs>
        <w:spacing w:before="100" w:beforeAutospacing="1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="00D943B1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статью 1 изложить в следующей редакции:</w:t>
      </w:r>
    </w:p>
    <w:p w:rsidR="00D943B1" w:rsidRPr="0000457D" w:rsidRDefault="00D943B1" w:rsidP="00DF248B">
      <w:pPr>
        <w:widowControl w:val="0"/>
        <w:shd w:val="clear" w:color="auto" w:fill="FFFFFF"/>
        <w:tabs>
          <w:tab w:val="left" w:pos="993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«Статья 1. Государственные полномочия Тверской области, 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передаваемые органам местного самоуправления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Органы местного самоуправления муниципальных районов, муниципальных округов и городских округов Тверской области (далее </w:t>
      </w:r>
      <w:r w:rsidR="00B34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органы местного самоуправления) наделяются государственными полномочиями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 (далее – государственные полномочия), которые включают также организацию выплаты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образования.»;</w:t>
      </w:r>
    </w:p>
    <w:p w:rsidR="00D943B1" w:rsidRPr="0000457D" w:rsidRDefault="00B34C70" w:rsidP="00B34C70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</w:t>
      </w:r>
      <w:r w:rsidR="00D943B1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статье 5:</w:t>
      </w:r>
    </w:p>
    <w:p w:rsidR="00D943B1" w:rsidRPr="0000457D" w:rsidRDefault="00B34C70" w:rsidP="001831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 </w:t>
      </w:r>
      <w:r w:rsidR="00D943B1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1 слова «муниципальному району и городскому округу» заменить словами «муниципальному образованию, указанному в статье 1 настоящего закона»;</w:t>
      </w:r>
    </w:p>
    <w:p w:rsidR="00D943B1" w:rsidRPr="0000457D" w:rsidRDefault="00D943B1" w:rsidP="0018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57D">
        <w:rPr>
          <w:rFonts w:ascii="Times New Roman" w:hAnsi="Times New Roman" w:cs="Times New Roman"/>
          <w:bCs/>
          <w:sz w:val="28"/>
          <w:szCs w:val="28"/>
        </w:rPr>
        <w:t>б) ч</w:t>
      </w:r>
      <w:r w:rsidRPr="0000457D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D943B1" w:rsidRPr="0000457D" w:rsidRDefault="00D943B1" w:rsidP="0018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57D">
        <w:rPr>
          <w:rFonts w:ascii="Times New Roman" w:hAnsi="Times New Roman" w:cs="Times New Roman"/>
          <w:sz w:val="28"/>
          <w:szCs w:val="28"/>
        </w:rPr>
        <w:t xml:space="preserve">«2. Расчет общего объема субвенций местным бюджетам на осуществление государственных полномочий производится в соответствии с </w:t>
      </w:r>
      <w:hyperlink r:id="rId9" w:history="1">
        <w:r w:rsidRPr="0000457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00457D">
        <w:rPr>
          <w:rFonts w:ascii="Times New Roman" w:hAnsi="Times New Roman" w:cs="Times New Roman"/>
          <w:sz w:val="28"/>
          <w:szCs w:val="28"/>
        </w:rPr>
        <w:t xml:space="preserve"> определения общего объема субвенций и</w:t>
      </w:r>
      <w:r w:rsidR="00897DB7" w:rsidRPr="0000457D">
        <w:rPr>
          <w:rFonts w:ascii="Times New Roman" w:hAnsi="Times New Roman" w:cs="Times New Roman"/>
          <w:sz w:val="28"/>
          <w:szCs w:val="28"/>
        </w:rPr>
        <w:t xml:space="preserve"> </w:t>
      </w:r>
      <w:r w:rsidR="00B864A1" w:rsidRPr="0000457D">
        <w:rPr>
          <w:rFonts w:ascii="Times New Roman" w:hAnsi="Times New Roman" w:cs="Times New Roman"/>
          <w:sz w:val="28"/>
          <w:szCs w:val="28"/>
        </w:rPr>
        <w:t>м</w:t>
      </w:r>
      <w:r w:rsidR="00897DB7" w:rsidRPr="0000457D">
        <w:rPr>
          <w:rFonts w:ascii="Times New Roman" w:hAnsi="Times New Roman" w:cs="Times New Roman"/>
          <w:sz w:val="28"/>
          <w:szCs w:val="28"/>
        </w:rPr>
        <w:t>етодикой расчета нормативов для определения общего объема субвенций</w:t>
      </w:r>
      <w:r w:rsidRPr="0000457D">
        <w:rPr>
          <w:rFonts w:ascii="Times New Roman" w:hAnsi="Times New Roman" w:cs="Times New Roman"/>
          <w:sz w:val="28"/>
          <w:szCs w:val="28"/>
        </w:rPr>
        <w:t xml:space="preserve">, предоставляемых местным бюджетам из областного бюджета Тверской области </w:t>
      </w:r>
      <w:r w:rsidR="00897DB7" w:rsidRPr="0000457D">
        <w:rPr>
          <w:rFonts w:ascii="Times New Roman" w:hAnsi="Times New Roman" w:cs="Times New Roman"/>
          <w:sz w:val="28"/>
          <w:szCs w:val="28"/>
        </w:rPr>
        <w:t>для</w:t>
      </w:r>
      <w:r w:rsidRPr="0000457D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897DB7" w:rsidRPr="0000457D">
        <w:rPr>
          <w:rFonts w:ascii="Times New Roman" w:hAnsi="Times New Roman" w:cs="Times New Roman"/>
          <w:sz w:val="28"/>
          <w:szCs w:val="28"/>
        </w:rPr>
        <w:t>я</w:t>
      </w:r>
      <w:r w:rsidRPr="0000457D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– Порядок), согласно приложению к настоящему закону.»</w:t>
      </w:r>
      <w:r w:rsidRPr="0000457D">
        <w:rPr>
          <w:rFonts w:ascii="Times New Roman" w:hAnsi="Times New Roman" w:cs="Times New Roman"/>
          <w:bCs/>
          <w:sz w:val="28"/>
          <w:szCs w:val="28"/>
        </w:rPr>
        <w:t>;</w:t>
      </w:r>
    </w:p>
    <w:p w:rsidR="00D943B1" w:rsidRPr="0000457D" w:rsidRDefault="00B34C70" w:rsidP="00B34C70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</w:t>
      </w:r>
      <w:r w:rsidR="00D943B1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статье 6:</w:t>
      </w:r>
    </w:p>
    <w:p w:rsidR="00D943B1" w:rsidRPr="0000457D" w:rsidRDefault="00D943B1" w:rsidP="00183116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 абзаце втором слова «к Методике» заменить словами «к Порядку»;</w:t>
      </w:r>
    </w:p>
    <w:p w:rsidR="00D943B1" w:rsidRPr="0000457D" w:rsidRDefault="00D943B1" w:rsidP="00183116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 абзаце третьем слова «к Методике» заменить словами «к Порядку»;</w:t>
      </w:r>
    </w:p>
    <w:p w:rsidR="00D943B1" w:rsidRPr="0000457D" w:rsidRDefault="00B34C70" w:rsidP="00B34C70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 </w:t>
      </w:r>
      <w:r w:rsidR="00D943B1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приложении:</w:t>
      </w:r>
    </w:p>
    <w:p w:rsidR="00D943B1" w:rsidRPr="0000457D" w:rsidRDefault="00D943B1" w:rsidP="00183116">
      <w:pPr>
        <w:shd w:val="clear" w:color="auto" w:fill="FFFFFF"/>
        <w:tabs>
          <w:tab w:val="left" w:pos="567"/>
          <w:tab w:val="left" w:pos="993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гриф изложить в следующей редакции:</w:t>
      </w:r>
    </w:p>
    <w:p w:rsidR="00D943B1" w:rsidRPr="0000457D" w:rsidRDefault="00D943B1" w:rsidP="00183116">
      <w:pPr>
        <w:shd w:val="clear" w:color="auto" w:fill="FFFFFF"/>
        <w:tabs>
          <w:tab w:val="left" w:pos="709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«Приложение к закону Тверской области «О наделении органов местного самоуправления </w:t>
      </w:r>
      <w:r w:rsidR="009B3B8D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образований Тверской области 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образования»;</w:t>
      </w:r>
    </w:p>
    <w:p w:rsidR="00D943B1" w:rsidRPr="0000457D" w:rsidRDefault="00D943B1" w:rsidP="001831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наименование изложить в следующей редакции:</w:t>
      </w:r>
    </w:p>
    <w:p w:rsidR="00D943B1" w:rsidRPr="0000457D" w:rsidRDefault="00D943B1" w:rsidP="0076078E">
      <w:pPr>
        <w:widowControl w:val="0"/>
        <w:shd w:val="clear" w:color="auto" w:fill="FFFFFF"/>
        <w:tabs>
          <w:tab w:val="left" w:pos="709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«Порядок определения общего объема субвенций и</w:t>
      </w:r>
      <w:r w:rsidR="009B3B8D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64A1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B3B8D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етодика расчета нормативов для определения общего объема субвенций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предоставляемых местным бюджетам из областного бюджета Тверской области </w:t>
      </w:r>
      <w:r w:rsidR="004F2608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осуществления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государственных полномочий Тверской области по предоставлению компенсации части родительской платы за присмотр и уход 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 ребенком в образовательных организациях, реализующих образовательную программу дошкольного образования»;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пункт 1 изложить в следующей редакции:</w:t>
      </w:r>
    </w:p>
    <w:p w:rsidR="00066CEE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При расчете субвенции муниципальным районам, муниципальным округам и городским округам Тверской области (далее </w:t>
      </w:r>
      <w:r w:rsidR="00B34C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образования) </w:t>
      </w:r>
      <w:r w:rsidR="002468EE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государственных полномочий используются следующие нормативы для определения общего объема субвенций</w:t>
      </w:r>
      <w:r w:rsidR="00066CEE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CEE" w:rsidRPr="0000457D" w:rsidRDefault="002468EE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066CEE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ребенком в муниципальных образовательных организациях</w:t>
      </w:r>
      <w:r w:rsidR="00066CEE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121D9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CEE" w:rsidRPr="0000457D" w:rsidRDefault="00066CEE" w:rsidP="0018311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57D">
        <w:rPr>
          <w:sz w:val="28"/>
          <w:szCs w:val="28"/>
        </w:rPr>
        <w:t xml:space="preserve">20 процентов размера внесенной родительской платы за присмотр и уход за ребенком в соответствующей образовательной организации </w:t>
      </w:r>
      <w:r w:rsidR="00B34C70">
        <w:rPr>
          <w:sz w:val="28"/>
          <w:szCs w:val="28"/>
        </w:rPr>
        <w:t>–</w:t>
      </w:r>
      <w:r w:rsidRPr="0000457D">
        <w:rPr>
          <w:sz w:val="28"/>
          <w:szCs w:val="28"/>
        </w:rPr>
        <w:t xml:space="preserve"> на первого ребенка (0,2);</w:t>
      </w:r>
    </w:p>
    <w:p w:rsidR="00066CEE" w:rsidRPr="0000457D" w:rsidRDefault="00066CEE" w:rsidP="0018311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57D">
        <w:rPr>
          <w:sz w:val="28"/>
          <w:szCs w:val="28"/>
        </w:rPr>
        <w:t xml:space="preserve">50 процентов размера внесенной родительской платы за присмотр и уход за ребенком в соответствующей образовательной организации </w:t>
      </w:r>
      <w:r w:rsidR="00B34C70">
        <w:rPr>
          <w:sz w:val="28"/>
          <w:szCs w:val="28"/>
        </w:rPr>
        <w:t>–</w:t>
      </w:r>
      <w:r w:rsidRPr="0000457D">
        <w:rPr>
          <w:sz w:val="28"/>
          <w:szCs w:val="28"/>
        </w:rPr>
        <w:t xml:space="preserve"> на второго ребенка (0,5);</w:t>
      </w:r>
    </w:p>
    <w:p w:rsidR="00066CEE" w:rsidRPr="0000457D" w:rsidRDefault="00066CEE" w:rsidP="0018311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57D">
        <w:rPr>
          <w:sz w:val="28"/>
          <w:szCs w:val="28"/>
        </w:rPr>
        <w:t xml:space="preserve">100 процентов размера внесенной родительской платы за присмотр и уход за ребенком в соответствующей образовательной организации </w:t>
      </w:r>
      <w:r w:rsidR="00B34C70">
        <w:rPr>
          <w:sz w:val="28"/>
          <w:szCs w:val="28"/>
        </w:rPr>
        <w:t>–</w:t>
      </w:r>
      <w:r w:rsidRPr="0000457D">
        <w:rPr>
          <w:sz w:val="28"/>
          <w:szCs w:val="28"/>
        </w:rPr>
        <w:t xml:space="preserve"> на третьего ребенка и последующих детей в семье (1);</w:t>
      </w:r>
    </w:p>
    <w:p w:rsidR="00066CEE" w:rsidRPr="0000457D" w:rsidRDefault="00066CEE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компенсации части родительской платы за присмотр и уход за ребенком в</w:t>
      </w:r>
      <w:r w:rsidR="00C121D9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образовательных организациях</w:t>
      </w:r>
      <w:r w:rsidR="002468EE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реализующих образовательную программу дошкольного образования</w:t>
      </w:r>
      <w:r w:rsidR="00D943B1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CEE" w:rsidRPr="0000457D" w:rsidRDefault="00066CEE" w:rsidP="0018311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57D">
        <w:rPr>
          <w:sz w:val="28"/>
          <w:szCs w:val="28"/>
        </w:rPr>
        <w:t xml:space="preserve">20 процентов среднего размера родительской платы за присмотр и уход за ребенком в государственных, муниципальных образовательных организациях, находящихся на территории Тверской области, </w:t>
      </w:r>
      <w:r w:rsidR="00B34C70">
        <w:rPr>
          <w:sz w:val="28"/>
          <w:szCs w:val="28"/>
        </w:rPr>
        <w:t>–</w:t>
      </w:r>
      <w:r w:rsidRPr="0000457D">
        <w:rPr>
          <w:sz w:val="28"/>
          <w:szCs w:val="28"/>
        </w:rPr>
        <w:t xml:space="preserve"> на первого ребенка (0,2);</w:t>
      </w:r>
    </w:p>
    <w:p w:rsidR="00066CEE" w:rsidRPr="0000457D" w:rsidRDefault="00066CEE" w:rsidP="0018311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57D">
        <w:rPr>
          <w:sz w:val="28"/>
          <w:szCs w:val="28"/>
        </w:rPr>
        <w:t xml:space="preserve">50 процентов среднего размера родительской платы за присмотр и уход за ребенком в государственных, муниципальных образовательных организациях, находящихся на территории Тверской области, </w:t>
      </w:r>
      <w:r w:rsidR="00B34C70">
        <w:rPr>
          <w:sz w:val="28"/>
          <w:szCs w:val="28"/>
        </w:rPr>
        <w:t>–</w:t>
      </w:r>
      <w:r w:rsidRPr="0000457D">
        <w:rPr>
          <w:sz w:val="28"/>
          <w:szCs w:val="28"/>
        </w:rPr>
        <w:t xml:space="preserve"> на второго ребенка (0,5);</w:t>
      </w:r>
    </w:p>
    <w:p w:rsidR="00D943B1" w:rsidRPr="0000457D" w:rsidRDefault="00066CEE" w:rsidP="0018311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57D">
        <w:rPr>
          <w:sz w:val="28"/>
          <w:szCs w:val="28"/>
        </w:rPr>
        <w:t xml:space="preserve">100 процентов среднего размера родительской платы за присмотр и уход за ребенком в государственных, муниципальных образовательных организациях, находящихся на территории Тверской области, </w:t>
      </w:r>
      <w:r w:rsidR="00B34C70">
        <w:rPr>
          <w:sz w:val="28"/>
          <w:szCs w:val="28"/>
        </w:rPr>
        <w:t>–</w:t>
      </w:r>
      <w:r w:rsidRPr="0000457D">
        <w:rPr>
          <w:sz w:val="28"/>
          <w:szCs w:val="28"/>
        </w:rPr>
        <w:t xml:space="preserve"> на третьего ребенка и последующих детей в семье (1).</w:t>
      </w:r>
      <w:r w:rsidR="00D943B1" w:rsidRPr="0000457D">
        <w:rPr>
          <w:sz w:val="28"/>
          <w:szCs w:val="28"/>
        </w:rPr>
        <w:t>»;</w:t>
      </w:r>
    </w:p>
    <w:p w:rsidR="00D943B1" w:rsidRPr="0000457D" w:rsidRDefault="00D943B1" w:rsidP="00183116">
      <w:pPr>
        <w:shd w:val="clear" w:color="auto" w:fill="FFFFFF"/>
        <w:tabs>
          <w:tab w:val="left" w:pos="709"/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пункт 2 изложить в следующей редакции: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«2. Показателями (критериями) распределения между муниципальными образованиями общего объема субвенций являются: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прогнозное количество детей, посещающих муниципальные образовательные организации и иные образовательные организации, реализующие образовательную программу дошкольного образования, чьи родители (законные представители) имеют право на получение компенсации части родительской платы, по состоянию на 1 января очередного финансового года;</w:t>
      </w:r>
    </w:p>
    <w:p w:rsidR="00D943B1" w:rsidRPr="0000457D" w:rsidRDefault="00D943B1" w:rsidP="004B2BDF">
      <w:pPr>
        <w:widowControl w:val="0"/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прогнозное число дней посещения одним ребенком муниципальной образовательной организации, реализующей образовательную программу дошкольного образования, в конкретном муниципальном образовании на 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очередной финансовый год;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родительской платы за присмотр и уход за ребенком в день в муниципальных образовательных организациях, реализующих образовательную программу дошкольного образования, на 1 января года, в котором будет осуществляться расходование средств субвенции в соответствии с муниципальными правовыми актами. Размер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Тверской области (далее </w:t>
      </w:r>
      <w:r w:rsidR="00C07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размер родительской платы за присмотр и уход за ребенком в день в муниципальных образовательных организациях, реализующих образовательную программу дошкольного образования), не может быть выше ее максимального размера, устанавливаемого нормативным правовым актом Тверской области для каждого муниципального образования, находящегося на территории Тверской области, в зависимости от условий присмотра и ухода за детьми;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 по доставке средств на выплату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организациях, реализующих образовательную программу дошкольного образования.»;</w:t>
      </w:r>
    </w:p>
    <w:p w:rsidR="00D943B1" w:rsidRPr="0000457D" w:rsidRDefault="00D943B1" w:rsidP="00183116">
      <w:pPr>
        <w:shd w:val="clear" w:color="auto" w:fill="FFFFFF"/>
        <w:tabs>
          <w:tab w:val="left" w:pos="709"/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в пункте 3: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первый изложить в следующей редакции: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 Общий объем субвенций (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предоставляемых местным бюджетам на осуществление государственных полномочий, определяется по следующей формуле:»;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абзаце четвертом слова «муниципальных районов </w:t>
      </w:r>
      <w:r w:rsidR="004F2608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городских округов» заменить словами «муниципальных образований»;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пятом слова «муниципального района или городского округа» заменить словами «муниципального образования»;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в пункте 4: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первый изложить в следующей редакции: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«4. Объем субвенции бюджету i-го муниципального образования (Si</w:t>
      </w:r>
      <w:r w:rsidRPr="0000457D">
        <w:rPr>
          <w:rFonts w:ascii="Times New Roman" w:eastAsia="Times New Roman" w:hAnsi="Times New Roman" w:cs="Times New Roman"/>
          <w:bCs/>
          <w:sz w:val="20"/>
          <w:szCs w:val="28"/>
          <w:vertAlign w:val="subscript"/>
          <w:lang w:eastAsia="ru-RU"/>
        </w:rPr>
        <w:t>n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рассчитывается по формуле:»;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четвертом слова «муниципального района или городского округа» заменить словами «муниципального образования»;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пятом слова «муниципального района или городского округа» заменить словами «муниципального образования»;</w:t>
      </w:r>
    </w:p>
    <w:p w:rsidR="00D943B1" w:rsidRPr="0000457D" w:rsidRDefault="00D943B1" w:rsidP="00183116">
      <w:pPr>
        <w:shd w:val="clear" w:color="auto" w:fill="FFFFFF"/>
        <w:tabs>
          <w:tab w:val="left" w:pos="709"/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в пункте 5:</w:t>
      </w:r>
    </w:p>
    <w:p w:rsidR="00D943B1" w:rsidRPr="0000457D" w:rsidRDefault="00D943B1" w:rsidP="00183116">
      <w:pPr>
        <w:shd w:val="clear" w:color="auto" w:fill="FFFFFF"/>
        <w:tabs>
          <w:tab w:val="left" w:pos="709"/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первом слова «муниципального района или городского округа» заменить словами «муниципального образования»;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абзаце втором формулу 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(</m:t>
        </m:r>
        <m:nary>
          <m:naryPr>
            <m:chr m:val="∑"/>
            <m:limLoc m:val="undOvr"/>
            <m:supHide m:val="1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j</m:t>
            </m:r>
          </m:sub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Pgmu</m:t>
            </m:r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  <w:vertAlign w:val="subscript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eastAsia="ru-RU"/>
              </w:rPr>
              <m:t>×</m:t>
            </m:r>
            <m:d>
              <m:d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  <w:vertAlign w:val="subscript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0,2×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gmu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vertAlign w:val="subscript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 xml:space="preserve"> +0,5×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gmu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vertAlign w:val="subscript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gmu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vertAlign w:val="subscript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j</m:t>
                    </m:r>
                  </m:sub>
                </m:sSub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  <w:vertAlign w:val="subscript"/>
                    <w:lang w:val="en-US" w:eastAsia="ru-RU"/>
                  </w:rPr>
                </m:ctrlPr>
              </m:e>
            </m:d>
          </m:e>
        </m:nary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+</m:t>
        </m:r>
      </m:oMath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 xml:space="preserve">+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Psmu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 xml:space="preserve"> ×(0,2×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N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1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+0,5×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N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2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N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3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)))×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ДH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eastAsia="ru-RU"/>
              </w:rPr>
              <m:t>-1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Dmun</m:t>
        </m:r>
      </m:oMath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943B1" w:rsidRPr="0000457D" w:rsidRDefault="00D943B1" w:rsidP="00C07D98">
      <w:pPr>
        <w:shd w:val="clear" w:color="auto" w:fill="FFFFFF"/>
        <w:tabs>
          <w:tab w:val="left" w:pos="993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заменить формулой 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(</m:t>
        </m:r>
        <m:nary>
          <m:naryPr>
            <m:chr m:val="∑"/>
            <m:limLoc m:val="undOvr"/>
            <m:supHide m:val="1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j</m:t>
            </m:r>
          </m:sub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Pgmu</m:t>
            </m:r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  <w:vertAlign w:val="subscript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eastAsia="ru-RU"/>
              </w:rPr>
              <m:t>×</m:t>
            </m:r>
            <m:d>
              <m:d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  <w:vertAlign w:val="subscript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0,2×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gmu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vertAlign w:val="subscript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 xml:space="preserve"> +0,5×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gmu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vertAlign w:val="subscript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gmu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vertAlign w:val="subscript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bscript"/>
                        <w:lang w:val="en-US" w:eastAsia="ru-RU"/>
                      </w:rPr>
                      <m:t>j</m:t>
                    </m:r>
                  </m:sub>
                </m:sSub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  <w:vertAlign w:val="subscript"/>
                    <w:lang w:val="en-US" w:eastAsia="ru-RU"/>
                  </w:rPr>
                </m:ctrlPr>
              </m:e>
            </m:d>
          </m:e>
        </m:nary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+</m:t>
        </m:r>
      </m:oMath>
    </w:p>
    <w:p w:rsidR="00D943B1" w:rsidRPr="0000457D" w:rsidRDefault="00D943B1" w:rsidP="00183116">
      <w:pPr>
        <w:shd w:val="clear" w:color="auto" w:fill="FFFFFF"/>
        <w:tabs>
          <w:tab w:val="left" w:pos="709"/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w:lastRenderedPageBreak/>
          <m:t xml:space="preserve">+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Psmu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 xml:space="preserve"> ×(0,2×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N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1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+0,5×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N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2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N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3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smu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)))×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ДH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Dmun</m:t>
        </m:r>
      </m:oMath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четвертом слова «муниципальном районе или городском округе» заменить словами «муниципальном образовании»;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пятом слова «муниципальном районе или городском округе» заменить словами «муниципальном образовании»;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двенадцатый изложить в следующей редакции: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ДH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sub>
        </m:sSub>
      </m:oMath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D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прогнозное число дней посещения одним ребенком муниципальной образовательной организации, реализующей образовательную программу дошкольного образования, в конкретном муниципальном образовании, по данным органов местного самоуправления муниципальных образований на очередной финансовый год;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тринадцатом слово «текущий» заменить словом «очередной»;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четырнадцатом слова «муниципальных районов и городских округов» заменить словами «муниципальных образований»;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пятнадцатом слова «настоящей Методики» заменить словами «настоящего Порядка»;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шестнадцатом слова «настоящей Методики» заменить словами «настоящего Порядка»;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в пункте 7: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первом слова «муниципального района или городского округа» заменить словами «муниципального образования»;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втором формулу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Si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=Psub×</m:t>
        </m:r>
        <m:d>
          <m:d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0,2×N1in+0,5×N2in+N3in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×SДН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-1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+Din</m:t>
        </m:r>
      </m:oMath>
      <w:r w:rsidRPr="00004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заменить формулой 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Si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=Psub×</m:t>
        </m:r>
        <m:d>
          <m:d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0,2×N1in+0,5×N2in+N3in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×SДН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+Din</m:t>
        </m:r>
      </m:oMath>
      <w:r w:rsidRPr="00004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восьмой изложить в следующей редакции: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val="en-US" w:eastAsia="ru-RU"/>
          </w:rPr>
          <m:t>S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bscript"/>
            <w:lang w:eastAsia="ru-RU"/>
          </w:rPr>
          <m:t>ДH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vertAlign w:val="subscript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val="en-US" w:eastAsia="ru-RU"/>
              </w:rPr>
              <m:t>n</m:t>
            </m:r>
          </m:sub>
        </m:sSub>
      </m:oMath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7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прогнозное число дней посещения одним ребенком муниципальной образовательной организации, реализующей образовательную программу дошкольного образования, в конкретном муниципальном образовании, по данным органов местного самоуправления муниципальных образований на очередной финансовый год;»;</w:t>
      </w:r>
    </w:p>
    <w:p w:rsidR="00D943B1" w:rsidRPr="0000457D" w:rsidRDefault="00D943B1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девятом слово «текущий» заменить словом «очередной»;</w:t>
      </w:r>
    </w:p>
    <w:p w:rsidR="004F2608" w:rsidRPr="0000457D" w:rsidRDefault="004F2608" w:rsidP="00183116">
      <w:pPr>
        <w:shd w:val="clear" w:color="auto" w:fill="FFFFFF"/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абзаце десятом слова «муниципальных районов и городских округов» заменить словами «муниципальных образований»;  </w:t>
      </w:r>
    </w:p>
    <w:p w:rsidR="00D943B1" w:rsidRPr="0000457D" w:rsidRDefault="00D943B1" w:rsidP="00183116">
      <w:pPr>
        <w:shd w:val="clear" w:color="auto" w:fill="FFFFFF"/>
        <w:tabs>
          <w:tab w:val="left" w:pos="709"/>
          <w:tab w:val="left" w:pos="851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в пункте 9: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«муниципальным образованиям Тверской области» заменить словами «муниципальным образованиям», 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«муниципальном районе, городском округе» заменить словами «муниципальном образовании»;</w:t>
      </w:r>
    </w:p>
    <w:p w:rsidR="00D943B1" w:rsidRPr="0000457D" w:rsidRDefault="00D943B1" w:rsidP="00183116">
      <w:pPr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абзаце четвертом слова «муниципальных районов и городских округов» заменить словами «муниципальных образований», 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«муниципальных образований Тверской области» заменить словами «муниципальных образований»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943B1" w:rsidRPr="0000457D" w:rsidRDefault="00D943B1" w:rsidP="0076078E">
      <w:pPr>
        <w:widowControl w:val="0"/>
        <w:shd w:val="clear" w:color="auto" w:fill="FFFFFF"/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пятом слова «муниципальными районами, городскими округами» заменить словами «муниципальными образованиями»;</w:t>
      </w:r>
    </w:p>
    <w:p w:rsidR="00D943B1" w:rsidRPr="0000457D" w:rsidRDefault="00D943B1" w:rsidP="00DF248B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к) гриф приложения 1 к Методике определения общего объема 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субвенций и распределения субвенций между муниципальными районами и городскими округами на осуществление государственных полномочий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из областного бюджета Тверской области изложить в следующей редакции:</w:t>
      </w:r>
    </w:p>
    <w:p w:rsidR="00D943B1" w:rsidRPr="0000457D" w:rsidRDefault="00D943B1" w:rsidP="00183116">
      <w:p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1 к Порядку опред</w:t>
      </w:r>
      <w:r w:rsidR="004F2608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еления общего объема субвенций 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7977B4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етодик</w:t>
      </w:r>
      <w:r w:rsidR="00655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расчета нормативов </w:t>
      </w:r>
      <w:r w:rsidR="004F2608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определения общего объема 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субвенций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предоставляемых местным бюджетам из областного бюджета Тверской области 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государственных полномочий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образования»;</w:t>
      </w:r>
    </w:p>
    <w:p w:rsidR="00D943B1" w:rsidRPr="0000457D" w:rsidRDefault="00D943B1" w:rsidP="0018311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л) гриф приложения 2 к Методике определения общего объема субвенций и распределения субвенций между муниципальными районами и городскими округами на осуществление государственных полномочий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из областного бюджета Тверской области изложить в следующей редакции:</w:t>
      </w:r>
    </w:p>
    <w:p w:rsidR="00D943B1" w:rsidRPr="0000457D" w:rsidRDefault="00D943B1" w:rsidP="0018311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«Приложение 2 к Порядку определения общего объема субвенций и </w:t>
      </w:r>
      <w:r w:rsidR="00B14669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етодик</w:t>
      </w:r>
      <w:r w:rsidR="00655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расчета нормативов для определения общего объема субвенций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предоставляемых местным бюджетам из областного бюджета Тверской области 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</w:t>
      </w:r>
      <w:r w:rsidR="009E577A"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04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государственных полномочий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</w:p>
    <w:p w:rsidR="00D943B1" w:rsidRPr="00DF248B" w:rsidRDefault="00D943B1" w:rsidP="0018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3B1" w:rsidRPr="0000457D" w:rsidRDefault="00D943B1" w:rsidP="001831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D943B1" w:rsidRPr="0076078E" w:rsidRDefault="00D943B1" w:rsidP="00183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078E" w:rsidRDefault="00D943B1" w:rsidP="0018311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76078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2022 года, подлежит официальному опубликованию.</w:t>
      </w:r>
    </w:p>
    <w:p w:rsidR="00D943B1" w:rsidRPr="0000457D" w:rsidRDefault="0076078E" w:rsidP="0018311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2022 года настоящий закон применяется исключительно к правоотношениям, возникающим в связи с формированием проекта областного бюджета Тверской области на 2022 год и на плановый период 2023 и 2024 годов</w:t>
      </w:r>
      <w:r w:rsidR="00D943B1"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3B1" w:rsidRPr="0000457D" w:rsidRDefault="00D943B1" w:rsidP="0018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B1" w:rsidRDefault="00D943B1" w:rsidP="0018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B1" w:rsidRPr="0000457D" w:rsidRDefault="00D943B1" w:rsidP="00D943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:rsidR="00D943B1" w:rsidRPr="0000457D" w:rsidRDefault="00D943B1" w:rsidP="00D943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 области</w:t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И.М. Руденя</w:t>
      </w:r>
    </w:p>
    <w:p w:rsidR="004B2BDF" w:rsidRDefault="004B2BDF" w:rsidP="00D943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BDF" w:rsidRPr="009F2EE7" w:rsidRDefault="004B2BDF" w:rsidP="009F2EE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EE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:rsidR="009F2EE7" w:rsidRPr="009F2EE7" w:rsidRDefault="009F2EE7" w:rsidP="009F2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EE7">
        <w:rPr>
          <w:rFonts w:ascii="Times New Roman" w:hAnsi="Times New Roman" w:cs="Times New Roman"/>
          <w:sz w:val="28"/>
          <w:szCs w:val="28"/>
        </w:rPr>
        <w:t>2</w:t>
      </w:r>
      <w:r w:rsidR="00601EB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9F2EE7">
        <w:rPr>
          <w:rFonts w:ascii="Times New Roman" w:hAnsi="Times New Roman" w:cs="Times New Roman"/>
          <w:sz w:val="28"/>
          <w:szCs w:val="28"/>
        </w:rPr>
        <w:t xml:space="preserve"> декабря 2021 года</w:t>
      </w:r>
    </w:p>
    <w:p w:rsidR="009F2EE7" w:rsidRPr="009F2EE7" w:rsidRDefault="009F2EE7" w:rsidP="009F2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EE7">
        <w:rPr>
          <w:rFonts w:ascii="Times New Roman" w:hAnsi="Times New Roman" w:cs="Times New Roman"/>
          <w:sz w:val="28"/>
          <w:szCs w:val="28"/>
        </w:rPr>
        <w:t xml:space="preserve">№ </w:t>
      </w:r>
      <w:r w:rsidR="00601EBE">
        <w:rPr>
          <w:rFonts w:ascii="Times New Roman" w:hAnsi="Times New Roman" w:cs="Times New Roman"/>
          <w:sz w:val="28"/>
          <w:szCs w:val="28"/>
          <w:lang w:val="en-US"/>
        </w:rPr>
        <w:t>77</w:t>
      </w:r>
      <w:bookmarkStart w:id="0" w:name="_GoBack"/>
      <w:bookmarkEnd w:id="0"/>
      <w:r w:rsidRPr="009F2EE7">
        <w:rPr>
          <w:rFonts w:ascii="Times New Roman" w:hAnsi="Times New Roman" w:cs="Times New Roman"/>
          <w:sz w:val="28"/>
          <w:szCs w:val="28"/>
        </w:rPr>
        <w:t>-ЗО</w:t>
      </w:r>
    </w:p>
    <w:p w:rsidR="00DF248B" w:rsidRPr="00DF248B" w:rsidRDefault="00DF248B" w:rsidP="00D943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F248B" w:rsidRDefault="00DF248B" w:rsidP="00D943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2BC7" w:rsidRDefault="00472BC7" w:rsidP="00472BC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instrText xml:space="preserve"> FILENAME \p \* MERGEFORMAT </w:instrTex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\\Fs01\комитет социальной политики\7 созыв\документы комитета\5 заседание 17.12.2021\pr\Z (5) 74-П-7.docx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sectPr w:rsidR="00472BC7" w:rsidSect="00DF248B">
      <w:headerReference w:type="default" r:id="rId10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92" w:rsidRDefault="003C1192" w:rsidP="00772703">
      <w:pPr>
        <w:spacing w:after="0" w:line="240" w:lineRule="auto"/>
      </w:pPr>
      <w:r>
        <w:separator/>
      </w:r>
    </w:p>
  </w:endnote>
  <w:endnote w:type="continuationSeparator" w:id="0">
    <w:p w:rsidR="003C1192" w:rsidRDefault="003C1192" w:rsidP="0077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92" w:rsidRDefault="003C1192" w:rsidP="00772703">
      <w:pPr>
        <w:spacing w:after="0" w:line="240" w:lineRule="auto"/>
      </w:pPr>
      <w:r>
        <w:separator/>
      </w:r>
    </w:p>
  </w:footnote>
  <w:footnote w:type="continuationSeparator" w:id="0">
    <w:p w:rsidR="003C1192" w:rsidRDefault="003C1192" w:rsidP="0077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952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2703" w:rsidRPr="004B2BDF" w:rsidRDefault="00293354" w:rsidP="004B2BDF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2B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72703" w:rsidRPr="004B2B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2B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1EB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B2B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8B0"/>
    <w:multiLevelType w:val="hybridMultilevel"/>
    <w:tmpl w:val="379A82FE"/>
    <w:lvl w:ilvl="0" w:tplc="83980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8A567F"/>
    <w:multiLevelType w:val="hybridMultilevel"/>
    <w:tmpl w:val="F998E8EA"/>
    <w:lvl w:ilvl="0" w:tplc="840E8D5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BFE396D"/>
    <w:multiLevelType w:val="hybridMultilevel"/>
    <w:tmpl w:val="E9E8E806"/>
    <w:lvl w:ilvl="0" w:tplc="CE1A5F1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4F2DEF"/>
    <w:multiLevelType w:val="hybridMultilevel"/>
    <w:tmpl w:val="538487FA"/>
    <w:lvl w:ilvl="0" w:tplc="26C0D9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AE4C29"/>
    <w:multiLevelType w:val="hybridMultilevel"/>
    <w:tmpl w:val="B3C0660E"/>
    <w:lvl w:ilvl="0" w:tplc="99ACFB3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A76B77"/>
    <w:multiLevelType w:val="hybridMultilevel"/>
    <w:tmpl w:val="6F962900"/>
    <w:lvl w:ilvl="0" w:tplc="3FE81E28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DB33C39"/>
    <w:multiLevelType w:val="hybridMultilevel"/>
    <w:tmpl w:val="EE5E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A7080"/>
    <w:multiLevelType w:val="hybridMultilevel"/>
    <w:tmpl w:val="C25E4A90"/>
    <w:lvl w:ilvl="0" w:tplc="9EEAD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22C"/>
    <w:rsid w:val="00001830"/>
    <w:rsid w:val="0000457D"/>
    <w:rsid w:val="00015F0B"/>
    <w:rsid w:val="0001632A"/>
    <w:rsid w:val="000167DC"/>
    <w:rsid w:val="00022084"/>
    <w:rsid w:val="0002252C"/>
    <w:rsid w:val="00024E35"/>
    <w:rsid w:val="00037403"/>
    <w:rsid w:val="000515A2"/>
    <w:rsid w:val="00052A0B"/>
    <w:rsid w:val="00057841"/>
    <w:rsid w:val="00060003"/>
    <w:rsid w:val="00066CEE"/>
    <w:rsid w:val="00082304"/>
    <w:rsid w:val="0009384C"/>
    <w:rsid w:val="00095412"/>
    <w:rsid w:val="000C1C3F"/>
    <w:rsid w:val="000C1E0B"/>
    <w:rsid w:val="000D4CD6"/>
    <w:rsid w:val="000E6105"/>
    <w:rsid w:val="000E7AF0"/>
    <w:rsid w:val="00100A89"/>
    <w:rsid w:val="00101DA1"/>
    <w:rsid w:val="00106F85"/>
    <w:rsid w:val="00121721"/>
    <w:rsid w:val="00122204"/>
    <w:rsid w:val="00130915"/>
    <w:rsid w:val="00134AA3"/>
    <w:rsid w:val="001529CC"/>
    <w:rsid w:val="001544C9"/>
    <w:rsid w:val="00183116"/>
    <w:rsid w:val="001A4D3F"/>
    <w:rsid w:val="001A7070"/>
    <w:rsid w:val="001B10D7"/>
    <w:rsid w:val="001B3C46"/>
    <w:rsid w:val="001D02E2"/>
    <w:rsid w:val="001E2BCE"/>
    <w:rsid w:val="001F3FA0"/>
    <w:rsid w:val="00200599"/>
    <w:rsid w:val="00227CD7"/>
    <w:rsid w:val="00240A00"/>
    <w:rsid w:val="00244733"/>
    <w:rsid w:val="002468EE"/>
    <w:rsid w:val="00247871"/>
    <w:rsid w:val="00252E63"/>
    <w:rsid w:val="002551C6"/>
    <w:rsid w:val="00257F56"/>
    <w:rsid w:val="0026418B"/>
    <w:rsid w:val="002657B3"/>
    <w:rsid w:val="00266D99"/>
    <w:rsid w:val="0027139A"/>
    <w:rsid w:val="00293354"/>
    <w:rsid w:val="00293A31"/>
    <w:rsid w:val="0029489B"/>
    <w:rsid w:val="002C2D4B"/>
    <w:rsid w:val="002D21F0"/>
    <w:rsid w:val="002F5347"/>
    <w:rsid w:val="002F5749"/>
    <w:rsid w:val="00300B3B"/>
    <w:rsid w:val="00302DAF"/>
    <w:rsid w:val="003165FC"/>
    <w:rsid w:val="003207A6"/>
    <w:rsid w:val="003454C5"/>
    <w:rsid w:val="00354E43"/>
    <w:rsid w:val="00356111"/>
    <w:rsid w:val="00367A12"/>
    <w:rsid w:val="00385C2F"/>
    <w:rsid w:val="00396606"/>
    <w:rsid w:val="003B616F"/>
    <w:rsid w:val="003C1192"/>
    <w:rsid w:val="003E0184"/>
    <w:rsid w:val="003E2EAE"/>
    <w:rsid w:val="003E7829"/>
    <w:rsid w:val="003E7A00"/>
    <w:rsid w:val="003F6695"/>
    <w:rsid w:val="0040407C"/>
    <w:rsid w:val="00405114"/>
    <w:rsid w:val="00422021"/>
    <w:rsid w:val="004246B3"/>
    <w:rsid w:val="004339DE"/>
    <w:rsid w:val="004367AD"/>
    <w:rsid w:val="00452B2A"/>
    <w:rsid w:val="00471E13"/>
    <w:rsid w:val="00472BC7"/>
    <w:rsid w:val="004A3F42"/>
    <w:rsid w:val="004A4D30"/>
    <w:rsid w:val="004B2BDF"/>
    <w:rsid w:val="004C16DF"/>
    <w:rsid w:val="004C2D00"/>
    <w:rsid w:val="004E30B2"/>
    <w:rsid w:val="004E3976"/>
    <w:rsid w:val="004F2608"/>
    <w:rsid w:val="004F3B4B"/>
    <w:rsid w:val="00500C09"/>
    <w:rsid w:val="005058D0"/>
    <w:rsid w:val="0051692E"/>
    <w:rsid w:val="00547B58"/>
    <w:rsid w:val="00551F49"/>
    <w:rsid w:val="005525DB"/>
    <w:rsid w:val="005569C1"/>
    <w:rsid w:val="00560776"/>
    <w:rsid w:val="00564389"/>
    <w:rsid w:val="0056628D"/>
    <w:rsid w:val="00580AC8"/>
    <w:rsid w:val="0058539F"/>
    <w:rsid w:val="005B4DA3"/>
    <w:rsid w:val="005B7CEB"/>
    <w:rsid w:val="005D0751"/>
    <w:rsid w:val="005D61DE"/>
    <w:rsid w:val="005E58B0"/>
    <w:rsid w:val="005E6136"/>
    <w:rsid w:val="005F32C5"/>
    <w:rsid w:val="00601EBE"/>
    <w:rsid w:val="0062052F"/>
    <w:rsid w:val="00633A50"/>
    <w:rsid w:val="00633EC8"/>
    <w:rsid w:val="00637819"/>
    <w:rsid w:val="0064624F"/>
    <w:rsid w:val="00647943"/>
    <w:rsid w:val="00655E77"/>
    <w:rsid w:val="00661554"/>
    <w:rsid w:val="00687500"/>
    <w:rsid w:val="0069443E"/>
    <w:rsid w:val="006A7EA0"/>
    <w:rsid w:val="006B22CA"/>
    <w:rsid w:val="006D7EE6"/>
    <w:rsid w:val="006E57F1"/>
    <w:rsid w:val="006F5952"/>
    <w:rsid w:val="00706481"/>
    <w:rsid w:val="00725BC0"/>
    <w:rsid w:val="007354D6"/>
    <w:rsid w:val="0074095F"/>
    <w:rsid w:val="00750ACB"/>
    <w:rsid w:val="0076078E"/>
    <w:rsid w:val="00765426"/>
    <w:rsid w:val="00772703"/>
    <w:rsid w:val="00772F6C"/>
    <w:rsid w:val="007977B4"/>
    <w:rsid w:val="007A4961"/>
    <w:rsid w:val="007B422C"/>
    <w:rsid w:val="007D7610"/>
    <w:rsid w:val="00804C95"/>
    <w:rsid w:val="008166D9"/>
    <w:rsid w:val="00830ADB"/>
    <w:rsid w:val="00836FDC"/>
    <w:rsid w:val="008416F4"/>
    <w:rsid w:val="00860401"/>
    <w:rsid w:val="00863207"/>
    <w:rsid w:val="0087377C"/>
    <w:rsid w:val="008742C6"/>
    <w:rsid w:val="008935C1"/>
    <w:rsid w:val="00897DB7"/>
    <w:rsid w:val="008A218B"/>
    <w:rsid w:val="008B30BB"/>
    <w:rsid w:val="008C425B"/>
    <w:rsid w:val="008C6A0E"/>
    <w:rsid w:val="008E6173"/>
    <w:rsid w:val="008E6A4A"/>
    <w:rsid w:val="008E6E39"/>
    <w:rsid w:val="008F35B4"/>
    <w:rsid w:val="009038AA"/>
    <w:rsid w:val="00905B14"/>
    <w:rsid w:val="009126E1"/>
    <w:rsid w:val="009213BD"/>
    <w:rsid w:val="00943685"/>
    <w:rsid w:val="00966B7E"/>
    <w:rsid w:val="00971642"/>
    <w:rsid w:val="00975A41"/>
    <w:rsid w:val="00984440"/>
    <w:rsid w:val="0098618C"/>
    <w:rsid w:val="009B3B8D"/>
    <w:rsid w:val="009C2022"/>
    <w:rsid w:val="009E577A"/>
    <w:rsid w:val="009F2EE7"/>
    <w:rsid w:val="00A33627"/>
    <w:rsid w:val="00A34325"/>
    <w:rsid w:val="00A7750B"/>
    <w:rsid w:val="00A77E62"/>
    <w:rsid w:val="00A94834"/>
    <w:rsid w:val="00AD4FCF"/>
    <w:rsid w:val="00AE768B"/>
    <w:rsid w:val="00AF4470"/>
    <w:rsid w:val="00AF54E9"/>
    <w:rsid w:val="00B05E0A"/>
    <w:rsid w:val="00B12127"/>
    <w:rsid w:val="00B14669"/>
    <w:rsid w:val="00B156D5"/>
    <w:rsid w:val="00B16CE9"/>
    <w:rsid w:val="00B24DE8"/>
    <w:rsid w:val="00B34C70"/>
    <w:rsid w:val="00B40AA8"/>
    <w:rsid w:val="00B4502D"/>
    <w:rsid w:val="00B5495A"/>
    <w:rsid w:val="00B864A1"/>
    <w:rsid w:val="00B90CA9"/>
    <w:rsid w:val="00B961C8"/>
    <w:rsid w:val="00BA2E63"/>
    <w:rsid w:val="00BB26CD"/>
    <w:rsid w:val="00BD3BF9"/>
    <w:rsid w:val="00BD5F78"/>
    <w:rsid w:val="00C06CC1"/>
    <w:rsid w:val="00C07D98"/>
    <w:rsid w:val="00C11F4A"/>
    <w:rsid w:val="00C121D9"/>
    <w:rsid w:val="00C15C21"/>
    <w:rsid w:val="00C53B2C"/>
    <w:rsid w:val="00C740FD"/>
    <w:rsid w:val="00CA214B"/>
    <w:rsid w:val="00CB3F0C"/>
    <w:rsid w:val="00CD022D"/>
    <w:rsid w:val="00CE27C4"/>
    <w:rsid w:val="00CE55F1"/>
    <w:rsid w:val="00CF13F7"/>
    <w:rsid w:val="00CF283C"/>
    <w:rsid w:val="00CF5CF5"/>
    <w:rsid w:val="00D0213A"/>
    <w:rsid w:val="00D12B50"/>
    <w:rsid w:val="00D1616C"/>
    <w:rsid w:val="00D72A31"/>
    <w:rsid w:val="00D7620E"/>
    <w:rsid w:val="00D810B0"/>
    <w:rsid w:val="00D8242B"/>
    <w:rsid w:val="00D8522E"/>
    <w:rsid w:val="00D943B1"/>
    <w:rsid w:val="00D950D1"/>
    <w:rsid w:val="00D97D09"/>
    <w:rsid w:val="00DB5438"/>
    <w:rsid w:val="00DC20A2"/>
    <w:rsid w:val="00DC4941"/>
    <w:rsid w:val="00DC59E6"/>
    <w:rsid w:val="00DF248B"/>
    <w:rsid w:val="00E04B91"/>
    <w:rsid w:val="00E10568"/>
    <w:rsid w:val="00E10E00"/>
    <w:rsid w:val="00E11FE3"/>
    <w:rsid w:val="00E166A9"/>
    <w:rsid w:val="00E244BE"/>
    <w:rsid w:val="00E24E21"/>
    <w:rsid w:val="00E43074"/>
    <w:rsid w:val="00E53D95"/>
    <w:rsid w:val="00E54724"/>
    <w:rsid w:val="00E5495D"/>
    <w:rsid w:val="00E6402B"/>
    <w:rsid w:val="00E81D1C"/>
    <w:rsid w:val="00E84080"/>
    <w:rsid w:val="00E93BFA"/>
    <w:rsid w:val="00E96147"/>
    <w:rsid w:val="00EA4F54"/>
    <w:rsid w:val="00EA61D7"/>
    <w:rsid w:val="00EB526F"/>
    <w:rsid w:val="00ED6BE1"/>
    <w:rsid w:val="00EF7ED9"/>
    <w:rsid w:val="00F039F7"/>
    <w:rsid w:val="00F04C51"/>
    <w:rsid w:val="00F24F18"/>
    <w:rsid w:val="00F267FE"/>
    <w:rsid w:val="00F26C2F"/>
    <w:rsid w:val="00F3194E"/>
    <w:rsid w:val="00F40DBF"/>
    <w:rsid w:val="00F52251"/>
    <w:rsid w:val="00F54A32"/>
    <w:rsid w:val="00F57DB6"/>
    <w:rsid w:val="00F6151C"/>
    <w:rsid w:val="00F61DA1"/>
    <w:rsid w:val="00F74BC5"/>
    <w:rsid w:val="00F8140D"/>
    <w:rsid w:val="00F90B1C"/>
    <w:rsid w:val="00F959C8"/>
    <w:rsid w:val="00F968DC"/>
    <w:rsid w:val="00FA1454"/>
    <w:rsid w:val="00FA2F5E"/>
    <w:rsid w:val="00FB321F"/>
    <w:rsid w:val="00FB62F2"/>
    <w:rsid w:val="00FC7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D708"/>
  <w15:docId w15:val="{8EF5942A-34B1-4680-8B91-D758BB4D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14"/>
  </w:style>
  <w:style w:type="paragraph" w:styleId="1">
    <w:name w:val="heading 1"/>
    <w:basedOn w:val="a"/>
    <w:next w:val="a"/>
    <w:link w:val="10"/>
    <w:qFormat/>
    <w:rsid w:val="00694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831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871"/>
    <w:pPr>
      <w:ind w:left="720"/>
      <w:contextualSpacing/>
    </w:pPr>
  </w:style>
  <w:style w:type="paragraph" w:customStyle="1" w:styleId="ConsPlusNormal">
    <w:name w:val="ConsPlusNormal"/>
    <w:rsid w:val="00247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6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2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703"/>
  </w:style>
  <w:style w:type="paragraph" w:styleId="a8">
    <w:name w:val="footer"/>
    <w:basedOn w:val="a"/>
    <w:link w:val="a9"/>
    <w:uiPriority w:val="99"/>
    <w:unhideWhenUsed/>
    <w:rsid w:val="00772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703"/>
  </w:style>
  <w:style w:type="character" w:customStyle="1" w:styleId="10">
    <w:name w:val="Заголовок 1 Знак"/>
    <w:basedOn w:val="a0"/>
    <w:link w:val="1"/>
    <w:rsid w:val="00694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06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311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082B6CD7431BEEB15A9CF76A6176195F889678AB3E538E66411347C68FA5A3FACE74EF8FE08D3A3805598BDAAA4264B6ACEB9D6ECCBF658E28965Am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4590-54DB-417D-856C-7878F080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Viktorovna Kuzminova</dc:creator>
  <cp:lastModifiedBy>GoncharovaMA</cp:lastModifiedBy>
  <cp:revision>8</cp:revision>
  <cp:lastPrinted>2021-11-01T14:10:00Z</cp:lastPrinted>
  <dcterms:created xsi:type="dcterms:W3CDTF">2021-11-16T08:02:00Z</dcterms:created>
  <dcterms:modified xsi:type="dcterms:W3CDTF">2021-12-23T06:33:00Z</dcterms:modified>
</cp:coreProperties>
</file>