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6EC" w:rsidRDefault="00BB16EC" w:rsidP="00911DB7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42975" cy="9525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6EC" w:rsidRDefault="00BB16EC" w:rsidP="00BB16EC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BB16EC" w:rsidRPr="00BB16EC" w:rsidRDefault="00BB16EC" w:rsidP="00BB16EC">
      <w:pPr>
        <w:spacing w:after="0" w:line="240" w:lineRule="auto"/>
        <w:rPr>
          <w:lang w:eastAsia="ru-RU"/>
        </w:rPr>
      </w:pPr>
    </w:p>
    <w:p w:rsidR="00265560" w:rsidRPr="00BB16EC" w:rsidRDefault="00BB16EC" w:rsidP="00BB16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B16EC">
        <w:rPr>
          <w:rFonts w:ascii="Times New Roman" w:hAnsi="Times New Roman" w:cs="Times New Roman"/>
          <w:b/>
          <w:sz w:val="56"/>
        </w:rPr>
        <w:t>З</w:t>
      </w:r>
      <w:proofErr w:type="gramEnd"/>
      <w:r w:rsidRPr="00BB16EC">
        <w:rPr>
          <w:rFonts w:ascii="Times New Roman" w:hAnsi="Times New Roman" w:cs="Times New Roman"/>
          <w:b/>
          <w:sz w:val="56"/>
        </w:rPr>
        <w:t xml:space="preserve">  А  К  О  Н</w:t>
      </w:r>
    </w:p>
    <w:p w:rsidR="00BB16EC" w:rsidRDefault="00BB16EC" w:rsidP="00A61F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1FF3" w:rsidRPr="00A61FF3" w:rsidRDefault="00265560" w:rsidP="00A61F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1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отдельных вопросах формирования представительных органов муниципальных районов Тверской области и избрания глав муниципальных образований Тверской области</w:t>
      </w:r>
    </w:p>
    <w:p w:rsidR="00265560" w:rsidRDefault="00265560" w:rsidP="00CB47C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6EC" w:rsidRDefault="00BB16EC" w:rsidP="00CB47C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Законодательным Собранием</w:t>
      </w:r>
    </w:p>
    <w:p w:rsidR="00BB16EC" w:rsidRPr="002532B1" w:rsidRDefault="00BB16EC" w:rsidP="00CB47C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6E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 ноября 2014 года</w:t>
      </w:r>
    </w:p>
    <w:p w:rsidR="00CB47C4" w:rsidRPr="002532B1" w:rsidRDefault="00CB47C4" w:rsidP="00CB47C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560" w:rsidRPr="00265560" w:rsidRDefault="00B26D93" w:rsidP="00265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з</w:t>
      </w:r>
      <w:r w:rsidR="00265560" w:rsidRPr="0026556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 в соответствии с Федеральным законом от 06.10.2003 № 131-ФЗ «Об общих принципах организации местного самоуправления в Российской Федерации» регулирует отдельные вопросы формирования представительных органов муниципальных районов Тверской области, а также избрания глав муниципальных районов, городских округов и поселений Тверской области.</w:t>
      </w:r>
    </w:p>
    <w:p w:rsidR="00265560" w:rsidRPr="00265560" w:rsidRDefault="00265560" w:rsidP="00265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560" w:rsidRPr="00F75F5F" w:rsidRDefault="00265560" w:rsidP="00265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F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</w:t>
      </w:r>
    </w:p>
    <w:p w:rsidR="00193CFA" w:rsidRPr="00265560" w:rsidRDefault="00193CFA" w:rsidP="00265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CFA" w:rsidRDefault="008E1D9C" w:rsidP="00193C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93CFA">
        <w:rPr>
          <w:rFonts w:ascii="Times New Roman" w:hAnsi="Times New Roman" w:cs="Times New Roman"/>
          <w:sz w:val="28"/>
          <w:szCs w:val="28"/>
        </w:rPr>
        <w:t>Срок полномочий представительных органов муниципальных образований Тверской области составляет пять лет.</w:t>
      </w:r>
    </w:p>
    <w:p w:rsidR="00193CFA" w:rsidRDefault="00193CFA" w:rsidP="00193C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E1D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 полномочий глав муниципальных образований </w:t>
      </w:r>
      <w:r w:rsidRPr="00A72576">
        <w:rPr>
          <w:rFonts w:ascii="Times New Roman" w:hAnsi="Times New Roman" w:cs="Times New Roman"/>
          <w:sz w:val="28"/>
          <w:szCs w:val="28"/>
        </w:rPr>
        <w:t xml:space="preserve">Тверской </w:t>
      </w:r>
      <w:r>
        <w:rPr>
          <w:rFonts w:ascii="Times New Roman" w:hAnsi="Times New Roman" w:cs="Times New Roman"/>
          <w:sz w:val="28"/>
          <w:szCs w:val="28"/>
        </w:rPr>
        <w:t>области составляет пять лет.</w:t>
      </w:r>
    </w:p>
    <w:p w:rsidR="00A72576" w:rsidRDefault="00A72576" w:rsidP="00A7257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576" w:rsidRPr="00F75F5F" w:rsidRDefault="00A72576" w:rsidP="00A7257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75F5F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A72576" w:rsidRDefault="00A72576" w:rsidP="00A72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CFA" w:rsidRPr="00265560" w:rsidRDefault="00262AE3" w:rsidP="00262AE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r w:rsidR="00193CFA" w:rsidRPr="002655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Представительные органы муниципальных районов Тверской области избираются на муниципальных выборах на основе всеобщего равного и прямого избирательного права при тайном голосовании, за исключением представительных органов муниципальных районов Тверской области, указанных в части 2 настоящей статьи. При этом число депутатов, избираемых от одного поселения, не может превышать две пятые от установленной численности представительного органа муниципального района</w:t>
      </w:r>
      <w:r w:rsidR="00B2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Тверской области</w:t>
      </w:r>
      <w:r w:rsidR="00193CFA" w:rsidRPr="002655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3CFA" w:rsidRDefault="00262AE3" w:rsidP="00262AE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</w:t>
      </w:r>
      <w:proofErr w:type="gramStart"/>
      <w:r w:rsidR="00193CFA" w:rsidRPr="002655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Представительные органы Бежецко</w:t>
      </w:r>
      <w:r w:rsidR="00193CFA">
        <w:rPr>
          <w:rFonts w:ascii="Times New Roman" w:eastAsia="Times New Roman" w:hAnsi="Times New Roman" w:cs="Times New Roman"/>
          <w:sz w:val="28"/>
          <w:szCs w:val="28"/>
          <w:lang w:eastAsia="ru-RU"/>
        </w:rPr>
        <w:t>го, Бологовского, Калининского</w:t>
      </w:r>
      <w:r w:rsidR="00193CFA" w:rsidRPr="00265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районов Тверской области состоят из глав поселений, входящих в состав соответствующего муниципального района</w:t>
      </w:r>
      <w:r w:rsidR="00B2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Тверской </w:t>
      </w:r>
      <w:r w:rsidR="00B26D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области</w:t>
      </w:r>
      <w:r w:rsidR="00193CFA" w:rsidRPr="00265560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из депутатов представительных органов указанных поселений,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представительства.</w:t>
      </w:r>
      <w:proofErr w:type="gramEnd"/>
    </w:p>
    <w:p w:rsidR="00265560" w:rsidRPr="00265560" w:rsidRDefault="00265560" w:rsidP="0026556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560" w:rsidRPr="00F75F5F" w:rsidRDefault="00265560" w:rsidP="0026556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F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</w:t>
      </w:r>
      <w:r w:rsidR="00A72576" w:rsidRPr="00F75F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:rsidR="00265560" w:rsidRPr="00265560" w:rsidRDefault="00265560" w:rsidP="0026556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560" w:rsidRPr="00171565" w:rsidRDefault="00CB47C4" w:rsidP="00A61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7C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71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65560" w:rsidRPr="0017156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муниципальных районов Тверской области избираются на муниципальных выборах на основе всеобщего равного и прямого избирательного права при тайном голосовании и исполняют полномочия главы администрации муниципального района</w:t>
      </w:r>
      <w:r w:rsidR="00BB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Тверской области </w:t>
      </w:r>
      <w:r w:rsidR="00265560" w:rsidRPr="001715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следующих муниципальных образованиях</w:t>
      </w:r>
      <w:r w:rsidR="00BB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3A4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Тверской области</w:t>
      </w:r>
      <w:r w:rsidR="00265560" w:rsidRPr="001715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65560" w:rsidRPr="00265560" w:rsidRDefault="00265560" w:rsidP="00A61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56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Вышневолоцкий район;</w:t>
      </w:r>
    </w:p>
    <w:p w:rsidR="00265560" w:rsidRPr="00265560" w:rsidRDefault="00265560" w:rsidP="00A61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56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Жарковский район;</w:t>
      </w:r>
    </w:p>
    <w:p w:rsidR="00265560" w:rsidRPr="00265560" w:rsidRDefault="00265560" w:rsidP="00A61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5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Калязинский район;</w:t>
      </w:r>
    </w:p>
    <w:p w:rsidR="00265560" w:rsidRPr="00265560" w:rsidRDefault="00265560" w:rsidP="00A61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56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Кесовогорский район;</w:t>
      </w:r>
    </w:p>
    <w:p w:rsidR="00265560" w:rsidRPr="00265560" w:rsidRDefault="00265560" w:rsidP="00A61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56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Лесной район;</w:t>
      </w:r>
    </w:p>
    <w:p w:rsidR="00265560" w:rsidRPr="00265560" w:rsidRDefault="00265560" w:rsidP="00A61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56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Молоковский район;</w:t>
      </w:r>
    </w:p>
    <w:p w:rsidR="00265560" w:rsidRPr="00265560" w:rsidRDefault="00265560" w:rsidP="00A61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56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Оленинский район;</w:t>
      </w:r>
    </w:p>
    <w:p w:rsidR="00F447EA" w:rsidRPr="00265560" w:rsidRDefault="00F447EA" w:rsidP="00F447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560">
        <w:rPr>
          <w:rFonts w:ascii="Times New Roman" w:eastAsia="Times New Roman" w:hAnsi="Times New Roman" w:cs="Times New Roman"/>
          <w:sz w:val="28"/>
          <w:szCs w:val="28"/>
          <w:lang w:eastAsia="ru-RU"/>
        </w:rPr>
        <w:t>Ржевский район;</w:t>
      </w:r>
    </w:p>
    <w:p w:rsidR="00265560" w:rsidRPr="00265560" w:rsidRDefault="00265560" w:rsidP="00A61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6556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Торжокский</w:t>
      </w:r>
      <w:proofErr w:type="spellEnd"/>
      <w:r w:rsidRPr="00265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район;</w:t>
      </w:r>
    </w:p>
    <w:p w:rsidR="00265560" w:rsidRPr="00265560" w:rsidRDefault="00265560" w:rsidP="00A61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56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Торопецкий район;</w:t>
      </w:r>
    </w:p>
    <w:p w:rsidR="00265560" w:rsidRPr="00265560" w:rsidRDefault="00265560" w:rsidP="00A61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560">
        <w:rPr>
          <w:rFonts w:ascii="Times New Roman" w:eastAsia="Times New Roman" w:hAnsi="Times New Roman" w:cs="Times New Roman"/>
          <w:sz w:val="28"/>
          <w:szCs w:val="28"/>
          <w:lang w:eastAsia="ru-RU"/>
        </w:rPr>
        <w:t>Фировский район.</w:t>
      </w:r>
    </w:p>
    <w:p w:rsidR="00265560" w:rsidRPr="00CB71C6" w:rsidRDefault="00A61FF3" w:rsidP="00171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7156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71565" w:rsidRPr="00335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65560" w:rsidRPr="0033557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муниципальных районов Тверской области избираются представительн</w:t>
      </w:r>
      <w:r w:rsidR="00CB71C6" w:rsidRPr="00335577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265560" w:rsidRPr="00335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CB71C6" w:rsidRPr="00335577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265560" w:rsidRPr="00335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Тверской области</w:t>
      </w:r>
      <w:r w:rsidR="00CB71C6" w:rsidRPr="00335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своего состава</w:t>
      </w:r>
      <w:r w:rsidR="007E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5560" w:rsidRPr="00335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исполняют полномочия председателя представительного органа муниципального района </w:t>
      </w:r>
      <w:r w:rsidR="00C73A43" w:rsidRPr="0033557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Тверской области</w:t>
      </w:r>
      <w:r w:rsidR="00E9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5560" w:rsidRPr="0033557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следующих муниципальных образованиях</w:t>
      </w:r>
      <w:r w:rsidR="00E9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3A4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Тверской области</w:t>
      </w:r>
      <w:r w:rsidR="00265560" w:rsidRPr="002578B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65560" w:rsidRPr="00265560" w:rsidRDefault="00265560" w:rsidP="00A61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56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Андреапольский район;</w:t>
      </w:r>
    </w:p>
    <w:p w:rsidR="00265560" w:rsidRPr="00265560" w:rsidRDefault="00265560" w:rsidP="00A61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56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Бежецкий район;</w:t>
      </w:r>
    </w:p>
    <w:p w:rsidR="00265560" w:rsidRPr="00265560" w:rsidRDefault="00265560" w:rsidP="00A61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56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Бельский район;</w:t>
      </w:r>
    </w:p>
    <w:p w:rsidR="00265560" w:rsidRPr="00265560" w:rsidRDefault="00265560" w:rsidP="00A61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56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Бологовский район;</w:t>
      </w:r>
    </w:p>
    <w:p w:rsidR="00265560" w:rsidRPr="00265560" w:rsidRDefault="00265560" w:rsidP="00A61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56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Весьегонский район;</w:t>
      </w:r>
    </w:p>
    <w:p w:rsidR="00265560" w:rsidRPr="00265560" w:rsidRDefault="00265560" w:rsidP="00A61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5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Западнодвинский район;</w:t>
      </w:r>
    </w:p>
    <w:p w:rsidR="00265560" w:rsidRPr="00265560" w:rsidRDefault="00265560" w:rsidP="00A61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560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Зубцовский район;</w:t>
      </w:r>
    </w:p>
    <w:p w:rsidR="00265560" w:rsidRPr="00027C52" w:rsidRDefault="00265560" w:rsidP="00A61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C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Калининский район;</w:t>
      </w:r>
    </w:p>
    <w:p w:rsidR="00265560" w:rsidRPr="00027C52" w:rsidRDefault="00265560" w:rsidP="00A61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C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Кашинский район;</w:t>
      </w:r>
    </w:p>
    <w:p w:rsidR="00027C52" w:rsidRPr="00027C52" w:rsidRDefault="00265560" w:rsidP="00A61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C5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Кимрский район;</w:t>
      </w:r>
    </w:p>
    <w:p w:rsidR="004B394B" w:rsidRPr="00027C52" w:rsidRDefault="00265560" w:rsidP="00A61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C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Конаковский район;</w:t>
      </w:r>
    </w:p>
    <w:p w:rsidR="00265560" w:rsidRPr="00027C52" w:rsidRDefault="004B394B" w:rsidP="00A61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C5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Краснохолмский район;</w:t>
      </w:r>
    </w:p>
    <w:p w:rsidR="00265560" w:rsidRPr="00027C52" w:rsidRDefault="00265560" w:rsidP="00A61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C5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Кувшиновский район;</w:t>
      </w:r>
    </w:p>
    <w:p w:rsidR="00265560" w:rsidRPr="00027C52" w:rsidRDefault="00265560" w:rsidP="00A61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C5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Лихославльский район;</w:t>
      </w:r>
    </w:p>
    <w:p w:rsidR="00265560" w:rsidRPr="00027C52" w:rsidRDefault="00265560" w:rsidP="00A61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C5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Максатихинский район;</w:t>
      </w:r>
    </w:p>
    <w:p w:rsidR="00265560" w:rsidRPr="00027C52" w:rsidRDefault="00265560" w:rsidP="00A61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C5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Нелидовский район;</w:t>
      </w:r>
    </w:p>
    <w:p w:rsidR="00265560" w:rsidRPr="00027C52" w:rsidRDefault="00265560" w:rsidP="00A61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C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Осташковский район;</w:t>
      </w:r>
    </w:p>
    <w:p w:rsidR="00027C52" w:rsidRDefault="00265560" w:rsidP="00A61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C5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Пеновский район</w:t>
      </w:r>
      <w:r w:rsidRPr="002655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7C52" w:rsidRPr="00027C52" w:rsidRDefault="00027C52" w:rsidP="00A61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C52">
        <w:rPr>
          <w:rFonts w:ascii="Times New Roman" w:hAnsi="Times New Roman" w:cs="Times New Roman"/>
          <w:sz w:val="28"/>
          <w:szCs w:val="28"/>
        </w:rPr>
        <w:t>Рамешковский район;</w:t>
      </w:r>
    </w:p>
    <w:p w:rsidR="00027C52" w:rsidRDefault="00265560" w:rsidP="00A61FF3">
      <w:pPr>
        <w:autoSpaceDE w:val="0"/>
        <w:autoSpaceDN w:val="0"/>
        <w:adjustRightInd w:val="0"/>
        <w:spacing w:after="0" w:line="240" w:lineRule="auto"/>
        <w:ind w:firstLine="708"/>
        <w:jc w:val="both"/>
      </w:pPr>
      <w:proofErr w:type="spellStart"/>
      <w:r w:rsidRPr="0026556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Сандовский</w:t>
      </w:r>
      <w:proofErr w:type="spellEnd"/>
      <w:r w:rsidRPr="00265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район;</w:t>
      </w:r>
    </w:p>
    <w:p w:rsidR="00027C52" w:rsidRPr="00027C52" w:rsidRDefault="00027C52" w:rsidP="00A61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C52">
        <w:rPr>
          <w:rFonts w:ascii="Times New Roman" w:hAnsi="Times New Roman" w:cs="Times New Roman"/>
          <w:sz w:val="28"/>
          <w:szCs w:val="28"/>
        </w:rPr>
        <w:t>Сонковский район;</w:t>
      </w:r>
    </w:p>
    <w:p w:rsidR="00265560" w:rsidRPr="00265560" w:rsidRDefault="004B394B" w:rsidP="00A61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94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Спировский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65560" w:rsidRPr="00265560" w:rsidRDefault="00265560" w:rsidP="00A61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56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Селижаровский район;</w:t>
      </w:r>
    </w:p>
    <w:p w:rsidR="00265560" w:rsidRPr="00265560" w:rsidRDefault="00265560" w:rsidP="00A61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56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Старицкий район;</w:t>
      </w:r>
    </w:p>
    <w:p w:rsidR="00265560" w:rsidRPr="00265560" w:rsidRDefault="00265560" w:rsidP="00A61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56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Удомельский район.</w:t>
      </w:r>
    </w:p>
    <w:p w:rsidR="00C73A43" w:rsidRPr="00265560" w:rsidRDefault="00AB5907" w:rsidP="00C73A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73A43" w:rsidRPr="00265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73A43" w:rsidRPr="004B3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городских округов Тверской области </w:t>
      </w:r>
      <w:r w:rsidR="00C73A43" w:rsidRPr="0033557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избираются представительным органом городского округа Тверской области из своего состава</w:t>
      </w:r>
      <w:r w:rsidR="00C73A43" w:rsidRPr="004B3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исполняют полномочия председателя представительного органа городского округа</w:t>
      </w:r>
      <w:r w:rsidR="007E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Тверской области. </w:t>
      </w:r>
    </w:p>
    <w:p w:rsidR="00265560" w:rsidRPr="00265560" w:rsidRDefault="00AB5907" w:rsidP="00265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65560" w:rsidRPr="00265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Главы городских поселений Тверской области избираются </w:t>
      </w:r>
      <w:r w:rsidR="00335577" w:rsidRPr="003355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представительным органом городского поселения Тверской области из своего состава</w:t>
      </w:r>
      <w:r w:rsidR="007E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5560" w:rsidRPr="00265560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исполняют полномочия председателя представительного органа городского поселения</w:t>
      </w:r>
      <w:r w:rsidR="007E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3A4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Тверской области</w:t>
      </w:r>
      <w:r w:rsidR="00265560" w:rsidRPr="00265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93A8E" w:rsidRPr="00E93A8E" w:rsidRDefault="00E93A8E" w:rsidP="00E93A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A8E">
        <w:rPr>
          <w:rFonts w:ascii="Times New Roman" w:hAnsi="Times New Roman" w:cs="Times New Roman"/>
          <w:sz w:val="28"/>
          <w:szCs w:val="28"/>
        </w:rPr>
        <w:t xml:space="preserve">5. Главы сельских поселений Тверской области избираются представительным органом сельского поселения Тверской области из своего состава и исполняют полномочия председателя представительного органа сельского поселения Тверской области. </w:t>
      </w:r>
    </w:p>
    <w:p w:rsidR="00265560" w:rsidRPr="00E93A8E" w:rsidRDefault="00E93A8E" w:rsidP="00E93A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A8E">
        <w:rPr>
          <w:rFonts w:ascii="Times New Roman" w:hAnsi="Times New Roman" w:cs="Times New Roman"/>
          <w:sz w:val="28"/>
          <w:szCs w:val="28"/>
        </w:rPr>
        <w:t>Уставом сельского поселения может быть предусмотрено формирование исполнительно-распорядительного органа, возглавляемого главой муниципального образования, исполняющим полномочия председателя представительного органа муниципального образования.</w:t>
      </w:r>
    </w:p>
    <w:p w:rsidR="008B3E05" w:rsidRDefault="008B3E05" w:rsidP="00265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560" w:rsidRPr="00F75F5F" w:rsidRDefault="00265560" w:rsidP="00265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F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4</w:t>
      </w:r>
    </w:p>
    <w:p w:rsidR="00265560" w:rsidRPr="00265560" w:rsidRDefault="00265560" w:rsidP="00265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D9C" w:rsidRDefault="00BF0BB9" w:rsidP="008E1D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C73A43" w:rsidRPr="00BF0B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закон вступает в силу через десять дней со дня его официального опубликования.</w:t>
      </w:r>
    </w:p>
    <w:p w:rsidR="008E1D9C" w:rsidRPr="008E1D9C" w:rsidRDefault="008E1D9C" w:rsidP="008E1D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D9C">
        <w:rPr>
          <w:rFonts w:ascii="Times New Roman" w:hAnsi="Times New Roman" w:cs="Times New Roman"/>
          <w:sz w:val="28"/>
          <w:szCs w:val="28"/>
        </w:rPr>
        <w:t>2. Установленные статьей 1 настоящего закона сроки полномочий представительных органов муниципальных образований Тверской области и глав муниципальных образований Тверской области применяются после истечения срока полномочий соответственно представительных органов муниципальных образований Тверской области и глав муниципальных образований Тверской области, избранных до дня вступления в силу настоящего закона.</w:t>
      </w:r>
    </w:p>
    <w:p w:rsidR="00265560" w:rsidRDefault="00A61FF3" w:rsidP="00A61FF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265560" w:rsidRPr="002655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</w:t>
      </w:r>
      <w:r w:rsidR="00B26D93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вступления в силу настоящего з</w:t>
      </w:r>
      <w:r w:rsidR="00265560" w:rsidRPr="0026556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акона, предусматривающего избрание главы муниципального образования из состава представительного органа соответствующего муниципального образования</w:t>
      </w:r>
      <w:r w:rsidR="007E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3A4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Тверской области</w:t>
      </w:r>
      <w:r w:rsidR="00265560" w:rsidRPr="0026556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выборы главы такого муниципального образования</w:t>
      </w:r>
      <w:r w:rsidR="007E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3A4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Тверской области</w:t>
      </w:r>
      <w:r w:rsidR="00265560" w:rsidRPr="00265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назначаются и не проводятся.</w:t>
      </w:r>
    </w:p>
    <w:p w:rsidR="008E1D9C" w:rsidRPr="008E1D9C" w:rsidRDefault="008E1D9C" w:rsidP="00A61FF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D9C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8E1D9C">
        <w:rPr>
          <w:rFonts w:ascii="Times New Roman" w:hAnsi="Times New Roman" w:cs="Times New Roman"/>
          <w:sz w:val="28"/>
          <w:szCs w:val="28"/>
        </w:rPr>
        <w:t xml:space="preserve">Установленный настоящим законом порядок перехода от избрания представительного органа муниципального района Тверской области на </w:t>
      </w:r>
      <w:r w:rsidRPr="008E1D9C">
        <w:rPr>
          <w:rFonts w:ascii="Times New Roman" w:hAnsi="Times New Roman" w:cs="Times New Roman"/>
          <w:sz w:val="28"/>
          <w:szCs w:val="28"/>
        </w:rPr>
        <w:lastRenderedPageBreak/>
        <w:t>муниципальных выборах к его формированию из состава представительных органов поселений, выборы депутатов такого представительного органа муниципального района не назначаются и не проводятся, если настоящий закон вступил в силу до наступления даты, начиная с которой представительный орган муниципального района был бы вправе принять решение о назначении выборов</w:t>
      </w:r>
      <w:proofErr w:type="gramEnd"/>
      <w:r w:rsidRPr="008E1D9C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Федерации».</w:t>
      </w:r>
    </w:p>
    <w:p w:rsidR="00265560" w:rsidRDefault="008E1D9C" w:rsidP="00A61FF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61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26D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настоящего з</w:t>
      </w:r>
      <w:r w:rsidR="00265560" w:rsidRPr="0026556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акона, изменяющего порядок избрания главы муниципального образования</w:t>
      </w:r>
      <w:r w:rsidR="007E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3A4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Тверской области</w:t>
      </w:r>
      <w:r w:rsidR="00265560" w:rsidRPr="0026556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применяются после истечения срока полномочий глав муниципальных образований</w:t>
      </w:r>
      <w:r w:rsidR="007E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3A4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Тверской области</w:t>
      </w:r>
      <w:r w:rsidR="00265560" w:rsidRPr="00265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избранных до дня вступления в силу настоящего </w:t>
      </w:r>
      <w:r w:rsidR="00B26D9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65560" w:rsidRPr="0026556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акона.</w:t>
      </w:r>
    </w:p>
    <w:p w:rsidR="00160055" w:rsidRPr="00160055" w:rsidRDefault="00160055" w:rsidP="00A61FF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55">
        <w:rPr>
          <w:rFonts w:ascii="Times New Roman" w:hAnsi="Times New Roman" w:cs="Times New Roman"/>
          <w:sz w:val="28"/>
          <w:szCs w:val="28"/>
        </w:rPr>
        <w:t>6. Положения настоящего закона, изменяющие порядок формирования представительных органов муниципальных районов Тверской области и избрания глав муниципальных районов, городских округов и поселений Тверской области, применяются также в случае досрочного прекращения полномочий указанных представительных органов и глав соответствующих муниципальных образований, избранных до дня вступления в силу настоящего закона.</w:t>
      </w:r>
    </w:p>
    <w:p w:rsidR="008B3E05" w:rsidRPr="00A61FF3" w:rsidRDefault="00160055" w:rsidP="00A61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61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65560" w:rsidRPr="00A61FF3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</w:t>
      </w:r>
      <w:r w:rsidR="00B26D93" w:rsidRPr="00A61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вступления в силу настоящего з</w:t>
      </w:r>
      <w:r w:rsidR="00265560" w:rsidRPr="00A61FF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акона уставы муниципальных образований</w:t>
      </w:r>
      <w:r w:rsidR="004F3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3A43" w:rsidRPr="00A61FF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Тверской области</w:t>
      </w:r>
      <w:r w:rsidR="00265560" w:rsidRPr="00A61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подлежат приведе</w:t>
      </w:r>
      <w:r w:rsidR="00B26D93" w:rsidRPr="00A61FF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в соответствие с настоящим з</w:t>
      </w:r>
      <w:r w:rsidR="00265560" w:rsidRPr="00A61FF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аконом в течение трех месяцев.</w:t>
      </w:r>
    </w:p>
    <w:p w:rsidR="00CB47C4" w:rsidRDefault="00CB47C4" w:rsidP="00CB47C4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560" w:rsidRDefault="00265560" w:rsidP="00265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FF3" w:rsidRPr="00265560" w:rsidRDefault="00A61FF3" w:rsidP="00265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560" w:rsidRDefault="00CB47C4" w:rsidP="00CB4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7C4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 Тверск</w:t>
      </w:r>
      <w:r w:rsidR="007E6511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области</w:t>
      </w:r>
      <w:r w:rsidR="007E65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E65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61F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61F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61F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47C4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Шевелев</w:t>
      </w:r>
    </w:p>
    <w:p w:rsidR="007E6511" w:rsidRDefault="007E6511" w:rsidP="00CB4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511" w:rsidRDefault="007E6511" w:rsidP="00CB4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511" w:rsidRDefault="007E6511" w:rsidP="00CB4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Тверь</w:t>
      </w:r>
    </w:p>
    <w:p w:rsidR="001941AD" w:rsidRPr="001941AD" w:rsidRDefault="001941AD" w:rsidP="00194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1AD">
        <w:rPr>
          <w:rFonts w:ascii="Times New Roman" w:eastAsia="Times New Roman" w:hAnsi="Times New Roman" w:cs="Times New Roman"/>
          <w:sz w:val="28"/>
          <w:szCs w:val="28"/>
          <w:lang w:eastAsia="ru-RU"/>
        </w:rPr>
        <w:t>27 ноября 2014 года</w:t>
      </w:r>
    </w:p>
    <w:p w:rsidR="001941AD" w:rsidRPr="001941AD" w:rsidRDefault="001941AD" w:rsidP="00194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1AD">
        <w:rPr>
          <w:rFonts w:ascii="Times New Roman" w:eastAsia="Times New Roman" w:hAnsi="Times New Roman" w:cs="Times New Roman"/>
          <w:sz w:val="28"/>
          <w:szCs w:val="28"/>
          <w:lang w:eastAsia="ru-RU"/>
        </w:rPr>
        <w:t>№ 93-ЗО</w:t>
      </w:r>
    </w:p>
    <w:p w:rsidR="00E14D6B" w:rsidRDefault="00E14D6B" w:rsidP="00CB4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D6B" w:rsidRDefault="00E14D6B" w:rsidP="00CB4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D6B" w:rsidRDefault="00E14D6B" w:rsidP="00CB4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D6B" w:rsidRDefault="00E14D6B" w:rsidP="00CB4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D6B" w:rsidRDefault="00E14D6B" w:rsidP="00CB4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D6B" w:rsidRDefault="00E14D6B" w:rsidP="00CB4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D6B" w:rsidRDefault="00E14D6B" w:rsidP="00CB4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D6B" w:rsidRDefault="00E14D6B" w:rsidP="00CB4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D6B" w:rsidRDefault="00E14D6B" w:rsidP="00CB4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D6B" w:rsidRDefault="00E14D6B" w:rsidP="00CB4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D6B" w:rsidRDefault="00E14D6B" w:rsidP="00CB4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055" w:rsidRDefault="00160055" w:rsidP="00160055">
      <w:pPr>
        <w:autoSpaceDE w:val="0"/>
        <w:autoSpaceDN w:val="0"/>
        <w:adjustRightInd w:val="0"/>
        <w:spacing w:after="0" w:line="240" w:lineRule="auto"/>
        <w:jc w:val="both"/>
      </w:pPr>
    </w:p>
    <w:p w:rsidR="00160055" w:rsidRDefault="00160055" w:rsidP="00160055">
      <w:pPr>
        <w:autoSpaceDE w:val="0"/>
        <w:autoSpaceDN w:val="0"/>
        <w:adjustRightInd w:val="0"/>
        <w:spacing w:after="0" w:line="240" w:lineRule="auto"/>
        <w:jc w:val="both"/>
      </w:pPr>
    </w:p>
    <w:p w:rsidR="00B113B3" w:rsidRPr="00675A4D" w:rsidRDefault="00FA5784" w:rsidP="00675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fldSimple w:instr=" FILENAME  \p  \* MERGEFORMAT ">
        <w:r w:rsidR="001B58B6" w:rsidRPr="001B58B6">
          <w:rPr>
            <w:rFonts w:ascii="Times New Roman" w:hAnsi="Times New Roman" w:cs="Times New Roman"/>
            <w:noProof/>
            <w:sz w:val="16"/>
            <w:szCs w:val="16"/>
          </w:rPr>
          <w:t>\\File-server\комитет по госустройству\5 созыв\документы комитета\49 заседание (27.11.2014)\pr\z(49)1278-П-5.docx</w:t>
        </w:r>
      </w:fldSimple>
      <w:r w:rsidR="007E6511" w:rsidRPr="001B58B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sectPr w:rsidR="00B113B3" w:rsidRPr="00675A4D" w:rsidSect="007E332A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654" w:rsidRDefault="00135654" w:rsidP="007E332A">
      <w:pPr>
        <w:spacing w:after="0" w:line="240" w:lineRule="auto"/>
      </w:pPr>
      <w:r>
        <w:separator/>
      </w:r>
    </w:p>
  </w:endnote>
  <w:endnote w:type="continuationSeparator" w:id="0">
    <w:p w:rsidR="00135654" w:rsidRDefault="00135654" w:rsidP="007E3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654" w:rsidRDefault="00135654" w:rsidP="007E332A">
      <w:pPr>
        <w:spacing w:after="0" w:line="240" w:lineRule="auto"/>
      </w:pPr>
      <w:r>
        <w:separator/>
      </w:r>
    </w:p>
  </w:footnote>
  <w:footnote w:type="continuationSeparator" w:id="0">
    <w:p w:rsidR="00135654" w:rsidRDefault="00135654" w:rsidP="007E3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07813"/>
    </w:sdtPr>
    <w:sdtContent>
      <w:p w:rsidR="007E332A" w:rsidRDefault="00FA5784">
        <w:pPr>
          <w:pStyle w:val="a6"/>
          <w:jc w:val="right"/>
        </w:pPr>
        <w:r>
          <w:fldChar w:fldCharType="begin"/>
        </w:r>
        <w:r w:rsidR="007303A9">
          <w:instrText xml:space="preserve"> PAGE   \* MERGEFORMAT </w:instrText>
        </w:r>
        <w:r>
          <w:fldChar w:fldCharType="separate"/>
        </w:r>
        <w:r w:rsidR="001941A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E332A" w:rsidRDefault="007E332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66946"/>
    <w:multiLevelType w:val="hybridMultilevel"/>
    <w:tmpl w:val="DBCA98F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55A95"/>
    <w:multiLevelType w:val="hybridMultilevel"/>
    <w:tmpl w:val="05864680"/>
    <w:lvl w:ilvl="0" w:tplc="EF8C96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9C36F3"/>
    <w:multiLevelType w:val="hybridMultilevel"/>
    <w:tmpl w:val="AE127042"/>
    <w:lvl w:ilvl="0" w:tplc="A9581D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CBA392A"/>
    <w:multiLevelType w:val="hybridMultilevel"/>
    <w:tmpl w:val="F6966390"/>
    <w:lvl w:ilvl="0" w:tplc="C3504DE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FC971B1"/>
    <w:multiLevelType w:val="hybridMultilevel"/>
    <w:tmpl w:val="292A8456"/>
    <w:lvl w:ilvl="0" w:tplc="5086985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1DC4750"/>
    <w:multiLevelType w:val="hybridMultilevel"/>
    <w:tmpl w:val="A23C4C8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582728"/>
    <w:multiLevelType w:val="hybridMultilevel"/>
    <w:tmpl w:val="D884C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3FD5"/>
    <w:rsid w:val="00027C52"/>
    <w:rsid w:val="000A5721"/>
    <w:rsid w:val="00135654"/>
    <w:rsid w:val="00160055"/>
    <w:rsid w:val="00171565"/>
    <w:rsid w:val="00193CFA"/>
    <w:rsid w:val="001941AD"/>
    <w:rsid w:val="001B58B6"/>
    <w:rsid w:val="002029AB"/>
    <w:rsid w:val="00250745"/>
    <w:rsid w:val="002532B1"/>
    <w:rsid w:val="002578B9"/>
    <w:rsid w:val="00262AE3"/>
    <w:rsid w:val="00265560"/>
    <w:rsid w:val="002A030D"/>
    <w:rsid w:val="002B767B"/>
    <w:rsid w:val="00335577"/>
    <w:rsid w:val="003A551A"/>
    <w:rsid w:val="003C4DBE"/>
    <w:rsid w:val="003D0804"/>
    <w:rsid w:val="00443FD5"/>
    <w:rsid w:val="004B394B"/>
    <w:rsid w:val="004D377A"/>
    <w:rsid w:val="004F3C80"/>
    <w:rsid w:val="005C0D01"/>
    <w:rsid w:val="005C5E48"/>
    <w:rsid w:val="006377DB"/>
    <w:rsid w:val="00675A4D"/>
    <w:rsid w:val="007303A9"/>
    <w:rsid w:val="007A1664"/>
    <w:rsid w:val="007E332A"/>
    <w:rsid w:val="007E6511"/>
    <w:rsid w:val="0083497A"/>
    <w:rsid w:val="008B07A9"/>
    <w:rsid w:val="008B3E05"/>
    <w:rsid w:val="008E1D9C"/>
    <w:rsid w:val="00983221"/>
    <w:rsid w:val="00A61FF3"/>
    <w:rsid w:val="00A72576"/>
    <w:rsid w:val="00A91967"/>
    <w:rsid w:val="00AB5907"/>
    <w:rsid w:val="00AC23DE"/>
    <w:rsid w:val="00AC5350"/>
    <w:rsid w:val="00AE5251"/>
    <w:rsid w:val="00B113B3"/>
    <w:rsid w:val="00B26D93"/>
    <w:rsid w:val="00B41DC2"/>
    <w:rsid w:val="00BB16EC"/>
    <w:rsid w:val="00BF0BB9"/>
    <w:rsid w:val="00C73A43"/>
    <w:rsid w:val="00CB47C4"/>
    <w:rsid w:val="00CB71C6"/>
    <w:rsid w:val="00CC34B0"/>
    <w:rsid w:val="00CD545A"/>
    <w:rsid w:val="00D145BE"/>
    <w:rsid w:val="00D52360"/>
    <w:rsid w:val="00D86C24"/>
    <w:rsid w:val="00DF11C1"/>
    <w:rsid w:val="00DF27AD"/>
    <w:rsid w:val="00E01EFA"/>
    <w:rsid w:val="00E14D6B"/>
    <w:rsid w:val="00E93A8E"/>
    <w:rsid w:val="00F447EA"/>
    <w:rsid w:val="00F75F5F"/>
    <w:rsid w:val="00FA5784"/>
    <w:rsid w:val="00FB0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664"/>
  </w:style>
  <w:style w:type="paragraph" w:styleId="1">
    <w:name w:val="heading 1"/>
    <w:basedOn w:val="a"/>
    <w:next w:val="a"/>
    <w:link w:val="10"/>
    <w:qFormat/>
    <w:rsid w:val="00BB16E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5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5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560"/>
    <w:rPr>
      <w:rFonts w:ascii="Tahoma" w:hAnsi="Tahoma" w:cs="Tahoma"/>
      <w:sz w:val="16"/>
      <w:szCs w:val="16"/>
    </w:rPr>
  </w:style>
  <w:style w:type="paragraph" w:customStyle="1" w:styleId="FR1">
    <w:name w:val="FR1"/>
    <w:rsid w:val="00A61F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6">
    <w:name w:val="header"/>
    <w:basedOn w:val="a"/>
    <w:link w:val="a7"/>
    <w:uiPriority w:val="99"/>
    <w:unhideWhenUsed/>
    <w:rsid w:val="007E3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332A"/>
  </w:style>
  <w:style w:type="paragraph" w:styleId="a8">
    <w:name w:val="footer"/>
    <w:basedOn w:val="a"/>
    <w:link w:val="a9"/>
    <w:uiPriority w:val="99"/>
    <w:semiHidden/>
    <w:unhideWhenUsed/>
    <w:rsid w:val="007E3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E332A"/>
  </w:style>
  <w:style w:type="character" w:customStyle="1" w:styleId="10">
    <w:name w:val="Заголовок 1 Знак"/>
    <w:basedOn w:val="a0"/>
    <w:link w:val="1"/>
    <w:rsid w:val="00BB16EC"/>
    <w:rPr>
      <w:rFonts w:ascii="Times New Roman" w:eastAsia="Times New Roman" w:hAnsi="Times New Roman" w:cs="Times New Roman"/>
      <w:b/>
      <w:sz w:val="32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5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5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5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0DD624-731B-45CA-84C4-0D2E607D0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pom</cp:lastModifiedBy>
  <cp:revision>4</cp:revision>
  <cp:lastPrinted>2014-11-25T06:20:00Z</cp:lastPrinted>
  <dcterms:created xsi:type="dcterms:W3CDTF">2014-11-27T12:36:00Z</dcterms:created>
  <dcterms:modified xsi:type="dcterms:W3CDTF">2014-11-27T14:57:00Z</dcterms:modified>
</cp:coreProperties>
</file>