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26B28" w14:textId="77777777" w:rsidR="00D70E1F" w:rsidRPr="001153B5" w:rsidRDefault="00D70E1F" w:rsidP="00D70E1F">
      <w:pPr>
        <w:spacing w:line="240" w:lineRule="auto"/>
        <w:jc w:val="center"/>
      </w:pPr>
      <w:r w:rsidRPr="001153B5">
        <w:rPr>
          <w:noProof/>
          <w:lang w:eastAsia="ru-RU"/>
        </w:rPr>
        <w:drawing>
          <wp:inline distT="0" distB="0" distL="0" distR="0" wp14:anchorId="4B47EE5F" wp14:editId="21909CC3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5B4AB" w14:textId="77777777" w:rsidR="00D70E1F" w:rsidRPr="001153B5" w:rsidRDefault="00D70E1F" w:rsidP="00D70E1F">
      <w:pPr>
        <w:spacing w:line="240" w:lineRule="auto"/>
        <w:jc w:val="center"/>
        <w:rPr>
          <w:lang w:val="en-US"/>
        </w:rPr>
      </w:pPr>
    </w:p>
    <w:p w14:paraId="5EB10DD6" w14:textId="77777777" w:rsidR="00D70E1F" w:rsidRPr="001153B5" w:rsidRDefault="00D70E1F" w:rsidP="00D70E1F">
      <w:pPr>
        <w:keepNext/>
        <w:spacing w:line="240" w:lineRule="auto"/>
        <w:jc w:val="center"/>
        <w:outlineLvl w:val="0"/>
        <w:rPr>
          <w:bCs/>
          <w:kern w:val="32"/>
          <w:sz w:val="36"/>
          <w:szCs w:val="32"/>
        </w:rPr>
      </w:pPr>
      <w:r w:rsidRPr="001153B5">
        <w:rPr>
          <w:bCs/>
          <w:kern w:val="32"/>
          <w:sz w:val="36"/>
          <w:szCs w:val="32"/>
        </w:rPr>
        <w:t>ТВЕРСКАЯ ОБЛАСТЬ</w:t>
      </w:r>
    </w:p>
    <w:p w14:paraId="496CC58D" w14:textId="77777777" w:rsidR="00D70E1F" w:rsidRPr="001153B5" w:rsidRDefault="00D70E1F" w:rsidP="00D70E1F">
      <w:pPr>
        <w:spacing w:line="240" w:lineRule="auto"/>
        <w:jc w:val="center"/>
      </w:pPr>
    </w:p>
    <w:p w14:paraId="6CE380E5" w14:textId="77777777" w:rsidR="00D70E1F" w:rsidRPr="001153B5" w:rsidRDefault="00D70E1F" w:rsidP="00D70E1F">
      <w:pPr>
        <w:keepNext/>
        <w:spacing w:line="240" w:lineRule="auto"/>
        <w:jc w:val="center"/>
        <w:outlineLvl w:val="1"/>
        <w:rPr>
          <w:b/>
          <w:bCs/>
          <w:iCs/>
          <w:sz w:val="56"/>
          <w:szCs w:val="20"/>
        </w:rPr>
      </w:pPr>
      <w:proofErr w:type="gramStart"/>
      <w:r w:rsidRPr="001153B5">
        <w:rPr>
          <w:b/>
          <w:bCs/>
          <w:iCs/>
          <w:sz w:val="56"/>
          <w:szCs w:val="20"/>
        </w:rPr>
        <w:t>З  А</w:t>
      </w:r>
      <w:proofErr w:type="gramEnd"/>
      <w:r w:rsidRPr="001153B5">
        <w:rPr>
          <w:b/>
          <w:bCs/>
          <w:iCs/>
          <w:sz w:val="56"/>
          <w:szCs w:val="20"/>
        </w:rPr>
        <w:t xml:space="preserve">  </w:t>
      </w:r>
      <w:proofErr w:type="gramStart"/>
      <w:r w:rsidRPr="001153B5">
        <w:rPr>
          <w:b/>
          <w:bCs/>
          <w:iCs/>
          <w:sz w:val="56"/>
          <w:szCs w:val="20"/>
        </w:rPr>
        <w:t>К  О</w:t>
      </w:r>
      <w:proofErr w:type="gramEnd"/>
      <w:r w:rsidRPr="001153B5">
        <w:rPr>
          <w:b/>
          <w:bCs/>
          <w:iCs/>
          <w:sz w:val="56"/>
          <w:szCs w:val="20"/>
        </w:rPr>
        <w:t xml:space="preserve">  Н</w:t>
      </w:r>
    </w:p>
    <w:p w14:paraId="6ED4C6C0" w14:textId="77777777" w:rsidR="00D70E1F" w:rsidRPr="001153B5" w:rsidRDefault="00D70E1F" w:rsidP="00D70E1F">
      <w:pPr>
        <w:spacing w:line="240" w:lineRule="auto"/>
        <w:jc w:val="center"/>
        <w:rPr>
          <w:rFonts w:eastAsia="Calibri"/>
          <w:b/>
          <w:bCs/>
          <w:sz w:val="28"/>
          <w:szCs w:val="28"/>
        </w:rPr>
      </w:pPr>
    </w:p>
    <w:p w14:paraId="73D9B3CD" w14:textId="77777777" w:rsidR="000B1ACF" w:rsidRDefault="000B1ACF" w:rsidP="009D6610">
      <w:pPr>
        <w:widowControl/>
        <w:spacing w:line="240" w:lineRule="auto"/>
        <w:jc w:val="center"/>
        <w:rPr>
          <w:b/>
          <w:bCs/>
          <w:kern w:val="1"/>
          <w:sz w:val="28"/>
          <w:szCs w:val="28"/>
          <w:lang w:bidi="hi-IN"/>
        </w:rPr>
      </w:pPr>
      <w:r w:rsidRPr="000B1ACF">
        <w:rPr>
          <w:b/>
          <w:bCs/>
          <w:kern w:val="1"/>
          <w:sz w:val="28"/>
          <w:szCs w:val="28"/>
          <w:lang w:bidi="hi-IN"/>
        </w:rPr>
        <w:t xml:space="preserve">О внесении изменений в статьи 4 и 6 закона Тверской области </w:t>
      </w:r>
    </w:p>
    <w:p w14:paraId="01D3A9A6" w14:textId="77777777" w:rsidR="00D70E1F" w:rsidRDefault="000B1ACF" w:rsidP="00D70E1F">
      <w:pPr>
        <w:widowControl/>
        <w:spacing w:line="240" w:lineRule="auto"/>
        <w:jc w:val="center"/>
        <w:rPr>
          <w:b/>
          <w:sz w:val="28"/>
          <w:szCs w:val="28"/>
        </w:rPr>
      </w:pPr>
      <w:r w:rsidRPr="000B1ACF">
        <w:rPr>
          <w:b/>
          <w:bCs/>
          <w:kern w:val="1"/>
          <w:sz w:val="28"/>
          <w:szCs w:val="28"/>
          <w:lang w:bidi="hi-IN"/>
        </w:rPr>
        <w:t>«О порядке пользования недрами в Тверской области</w:t>
      </w:r>
      <w:r w:rsidR="00D70E1F" w:rsidRPr="00D70E1F">
        <w:rPr>
          <w:b/>
          <w:bCs/>
          <w:kern w:val="1"/>
          <w:sz w:val="28"/>
          <w:szCs w:val="28"/>
          <w:lang w:bidi="hi-IN"/>
        </w:rPr>
        <w:t>»</w:t>
      </w:r>
    </w:p>
    <w:p w14:paraId="3020079E" w14:textId="77777777" w:rsidR="00D70E1F" w:rsidRPr="001153B5" w:rsidRDefault="00D70E1F" w:rsidP="00D70E1F">
      <w:pPr>
        <w:spacing w:line="240" w:lineRule="auto"/>
        <w:ind w:left="284" w:firstLine="567"/>
        <w:jc w:val="right"/>
        <w:rPr>
          <w:sz w:val="28"/>
          <w:szCs w:val="28"/>
        </w:rPr>
      </w:pPr>
    </w:p>
    <w:p w14:paraId="57D108B9" w14:textId="77777777" w:rsidR="00D70E1F" w:rsidRPr="001153B5" w:rsidRDefault="00D70E1F" w:rsidP="00D70E1F">
      <w:pPr>
        <w:spacing w:line="240" w:lineRule="auto"/>
        <w:ind w:left="4536"/>
        <w:rPr>
          <w:sz w:val="28"/>
          <w:szCs w:val="28"/>
        </w:rPr>
      </w:pPr>
      <w:r w:rsidRPr="001153B5">
        <w:rPr>
          <w:sz w:val="28"/>
          <w:szCs w:val="28"/>
        </w:rPr>
        <w:t>Принят Законодательным Собранием</w:t>
      </w:r>
    </w:p>
    <w:p w14:paraId="09488743" w14:textId="77777777" w:rsidR="00D70E1F" w:rsidRPr="001153B5" w:rsidRDefault="00D70E1F" w:rsidP="00D70E1F">
      <w:pPr>
        <w:widowControl/>
        <w:autoSpaceDE/>
        <w:spacing w:line="240" w:lineRule="auto"/>
        <w:ind w:left="4536"/>
        <w:rPr>
          <w:sz w:val="28"/>
          <w:szCs w:val="28"/>
        </w:rPr>
      </w:pPr>
      <w:r w:rsidRPr="001153B5">
        <w:rPr>
          <w:sz w:val="28"/>
          <w:szCs w:val="28"/>
        </w:rPr>
        <w:t>Тверской области 2</w:t>
      </w:r>
      <w:r w:rsidR="000B1ACF">
        <w:rPr>
          <w:sz w:val="28"/>
          <w:szCs w:val="28"/>
        </w:rPr>
        <w:t>5</w:t>
      </w:r>
      <w:r w:rsidRPr="001153B5">
        <w:rPr>
          <w:sz w:val="28"/>
          <w:szCs w:val="28"/>
        </w:rPr>
        <w:t xml:space="preserve"> </w:t>
      </w:r>
      <w:r w:rsidR="000B1ACF">
        <w:rPr>
          <w:sz w:val="28"/>
          <w:szCs w:val="28"/>
        </w:rPr>
        <w:t>июня</w:t>
      </w:r>
      <w:r w:rsidRPr="001153B5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1153B5">
        <w:rPr>
          <w:sz w:val="28"/>
          <w:szCs w:val="28"/>
        </w:rPr>
        <w:t xml:space="preserve"> года</w:t>
      </w:r>
    </w:p>
    <w:p w14:paraId="3E79D7F4" w14:textId="77777777" w:rsidR="00D70E1F" w:rsidRPr="00276151" w:rsidRDefault="00D70E1F" w:rsidP="00D70E1F">
      <w:pPr>
        <w:spacing w:line="240" w:lineRule="auto"/>
        <w:ind w:firstLine="720"/>
        <w:rPr>
          <w:bCs/>
          <w:sz w:val="28"/>
          <w:szCs w:val="28"/>
        </w:rPr>
      </w:pPr>
    </w:p>
    <w:p w14:paraId="635E7179" w14:textId="77777777" w:rsidR="006056C7" w:rsidRDefault="006056C7" w:rsidP="006056C7">
      <w:pPr>
        <w:widowControl/>
        <w:suppressAutoHyphens w:val="0"/>
        <w:autoSpaceDE/>
        <w:spacing w:line="240" w:lineRule="auto"/>
        <w:ind w:firstLine="708"/>
        <w:rPr>
          <w:rFonts w:eastAsia="Calibri"/>
          <w:b/>
          <w:sz w:val="28"/>
          <w:szCs w:val="28"/>
          <w:lang w:eastAsia="en-US"/>
        </w:rPr>
      </w:pPr>
      <w:r w:rsidRPr="006056C7">
        <w:rPr>
          <w:rFonts w:eastAsia="Calibri"/>
          <w:b/>
          <w:sz w:val="28"/>
          <w:szCs w:val="28"/>
          <w:lang w:eastAsia="en-US"/>
        </w:rPr>
        <w:t>Статья 1</w:t>
      </w:r>
    </w:p>
    <w:p w14:paraId="393413E3" w14:textId="77777777" w:rsidR="003F23F7" w:rsidRPr="003F23F7" w:rsidRDefault="003F23F7" w:rsidP="006056C7">
      <w:pPr>
        <w:widowControl/>
        <w:suppressAutoHyphens w:val="0"/>
        <w:autoSpaceDE/>
        <w:spacing w:line="240" w:lineRule="auto"/>
        <w:ind w:firstLine="708"/>
        <w:rPr>
          <w:rFonts w:eastAsia="Calibri"/>
          <w:sz w:val="28"/>
          <w:szCs w:val="28"/>
          <w:lang w:eastAsia="en-US"/>
        </w:rPr>
      </w:pPr>
    </w:p>
    <w:p w14:paraId="1DEBB8A5" w14:textId="77777777" w:rsidR="006056C7" w:rsidRPr="006056C7" w:rsidRDefault="006056C7" w:rsidP="006056C7">
      <w:pPr>
        <w:suppressAutoHyphens w:val="0"/>
        <w:autoSpaceDN w:val="0"/>
        <w:spacing w:line="240" w:lineRule="auto"/>
        <w:ind w:firstLine="708"/>
        <w:rPr>
          <w:sz w:val="28"/>
          <w:szCs w:val="28"/>
          <w:lang w:eastAsia="ru-RU"/>
        </w:rPr>
      </w:pPr>
      <w:bookmarkStart w:id="0" w:name="sub_637"/>
      <w:r w:rsidRPr="006056C7">
        <w:rPr>
          <w:sz w:val="28"/>
          <w:szCs w:val="28"/>
          <w:lang w:eastAsia="ru-RU"/>
        </w:rPr>
        <w:t>Внести в закон Тверской области от 06.06.2006 № 57-ЗО «О порядке пользования недрами в Тверской области» (с изменениями, внесенными законами Тверской области от 10.07.2008 № 77-ЗО, от 09.06.2009 № 51-ЗО, от 10.03.2010 № 18-ЗО, от 06.02.2012 № 4-ЗО, от 11.03.2013 № 13-ЗО, от 02.07.2013 № 51-ЗО, от 26.09.2013 № 69-ЗО, от 23.12.2015 № 137-ЗО, от 28.09.2018 № 41-ЗО, от 13.07.2020 № 43-ЗО, от 28.07.2022 № 44-ЗО) следующие изменения:</w:t>
      </w:r>
    </w:p>
    <w:p w14:paraId="771748DC" w14:textId="77777777" w:rsidR="006056C7" w:rsidRPr="006056C7" w:rsidRDefault="006056C7" w:rsidP="006056C7">
      <w:pPr>
        <w:suppressAutoHyphens w:val="0"/>
        <w:autoSpaceDN w:val="0"/>
        <w:spacing w:line="240" w:lineRule="auto"/>
        <w:ind w:firstLine="709"/>
        <w:rPr>
          <w:rFonts w:cs="Calibri"/>
          <w:sz w:val="28"/>
          <w:szCs w:val="28"/>
          <w:lang w:eastAsia="ru-RU"/>
        </w:rPr>
      </w:pPr>
      <w:r w:rsidRPr="006056C7">
        <w:rPr>
          <w:sz w:val="28"/>
          <w:szCs w:val="28"/>
          <w:lang w:eastAsia="ru-RU"/>
        </w:rPr>
        <w:t xml:space="preserve">1) </w:t>
      </w:r>
      <w:r w:rsidRPr="006056C7">
        <w:rPr>
          <w:rFonts w:cs="Calibri"/>
          <w:sz w:val="28"/>
          <w:szCs w:val="28"/>
          <w:lang w:eastAsia="ru-RU"/>
        </w:rPr>
        <w:t>в </w:t>
      </w:r>
      <w:hyperlink r:id="rId8" w:anchor="/document/16352824/entry/7" w:history="1">
        <w:r w:rsidRPr="00C96334">
          <w:rPr>
            <w:rFonts w:eastAsia="Calibri"/>
            <w:sz w:val="28"/>
            <w:szCs w:val="28"/>
            <w:lang w:eastAsia="en-US"/>
          </w:rPr>
          <w:t>наименовании</w:t>
        </w:r>
      </w:hyperlink>
      <w:r w:rsidRPr="006056C7">
        <w:rPr>
          <w:rFonts w:cs="Calibri"/>
          <w:sz w:val="28"/>
          <w:szCs w:val="28"/>
          <w:lang w:eastAsia="ru-RU"/>
        </w:rPr>
        <w:t> и части 2 статьи 4 слова «государственной власти» исключить;</w:t>
      </w:r>
    </w:p>
    <w:p w14:paraId="53532598" w14:textId="77777777" w:rsidR="006056C7" w:rsidRPr="006056C7" w:rsidRDefault="006056C7" w:rsidP="006056C7">
      <w:pPr>
        <w:suppressAutoHyphens w:val="0"/>
        <w:autoSpaceDN w:val="0"/>
        <w:spacing w:line="240" w:lineRule="auto"/>
        <w:ind w:firstLine="709"/>
        <w:rPr>
          <w:sz w:val="28"/>
          <w:szCs w:val="28"/>
          <w:lang w:eastAsia="ru-RU"/>
        </w:rPr>
      </w:pPr>
      <w:r w:rsidRPr="006056C7">
        <w:rPr>
          <w:sz w:val="28"/>
          <w:szCs w:val="28"/>
          <w:lang w:eastAsia="ru-RU"/>
        </w:rPr>
        <w:t>2) в пункте 2 части 3 статьи 6:</w:t>
      </w:r>
    </w:p>
    <w:p w14:paraId="37D613DB" w14:textId="77777777" w:rsidR="006056C7" w:rsidRPr="006056C7" w:rsidRDefault="006056C7" w:rsidP="006056C7">
      <w:pPr>
        <w:suppressAutoHyphens w:val="0"/>
        <w:autoSpaceDN w:val="0"/>
        <w:spacing w:line="240" w:lineRule="auto"/>
        <w:ind w:firstLine="709"/>
        <w:rPr>
          <w:sz w:val="28"/>
          <w:szCs w:val="28"/>
          <w:lang w:eastAsia="ru-RU"/>
        </w:rPr>
      </w:pPr>
      <w:r w:rsidRPr="006056C7">
        <w:rPr>
          <w:sz w:val="28"/>
          <w:szCs w:val="28"/>
          <w:lang w:eastAsia="ru-RU"/>
        </w:rPr>
        <w:t>а) подпункт «е» изложить в следующей редакции:</w:t>
      </w:r>
    </w:p>
    <w:p w14:paraId="2AC49805" w14:textId="77777777" w:rsidR="006056C7" w:rsidRPr="006056C7" w:rsidRDefault="006056C7" w:rsidP="006056C7">
      <w:pPr>
        <w:widowControl/>
        <w:suppressAutoHyphens w:val="0"/>
        <w:autoSpaceDN w:val="0"/>
        <w:adjustRightInd w:val="0"/>
        <w:spacing w:line="240" w:lineRule="auto"/>
        <w:ind w:firstLine="708"/>
        <w:rPr>
          <w:rFonts w:eastAsia="Calibri"/>
          <w:sz w:val="28"/>
          <w:szCs w:val="28"/>
          <w:lang w:eastAsia="en-US"/>
        </w:rPr>
      </w:pPr>
      <w:r w:rsidRPr="006056C7">
        <w:rPr>
          <w:rFonts w:eastAsia="Calibri"/>
          <w:sz w:val="28"/>
          <w:szCs w:val="28"/>
          <w:lang w:eastAsia="en-US"/>
        </w:rPr>
        <w:t xml:space="preserve">«е) о предоставлении без проведения аукциона на право пользования участком недр местного значения (далее – аукцион) права пользования участком недр местного значения, который указан в </w:t>
      </w:r>
      <w:hyperlink r:id="rId9" w:history="1">
        <w:r w:rsidRPr="00C96334">
          <w:rPr>
            <w:rFonts w:eastAsia="Calibri"/>
            <w:sz w:val="28"/>
            <w:szCs w:val="28"/>
            <w:lang w:eastAsia="en-US"/>
          </w:rPr>
          <w:t>пункте 1 части первой статьи 2.3</w:t>
        </w:r>
      </w:hyperlink>
      <w:r w:rsidRPr="006056C7">
        <w:rPr>
          <w:rFonts w:eastAsia="Calibri"/>
          <w:sz w:val="28"/>
          <w:szCs w:val="28"/>
          <w:lang w:eastAsia="en-US"/>
        </w:rPr>
        <w:t xml:space="preserve"> Закона Российской Федерации от 21.02.1992 № 2395-1 «О недрах», для разведки и добычи общераспространенных полезных ископаемых, необходимых для целей выполнения работ по строительству, реконструкции, капитальному ремонту, ремонту и содержанию автомобильных дорог общего пользования, осуществляемых на основании гражданско-правовых договоров на выполнение указанных работ, заключенных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или Федеральным законом от 18.07.2011 № 223-ФЗ «О закупках товаров, работ, услуг отдельными видами юридических лиц», концессионных соглашений в отношении объектов, предусмотренных пунктом 1 части 1 статьи 4 Федерального закона от 21.07.2005 № 115-ФЗ «О концессионных </w:t>
      </w:r>
      <w:r w:rsidRPr="006056C7">
        <w:rPr>
          <w:rFonts w:eastAsia="Calibri"/>
          <w:sz w:val="28"/>
          <w:szCs w:val="28"/>
          <w:lang w:eastAsia="en-US"/>
        </w:rPr>
        <w:lastRenderedPageBreak/>
        <w:t>соглашениях», соглашений о государственно-частном партнерстве, соглашений о муниципально-частном партнерстве в отношении объектов, предусмотренных пунктом 1 части 1 статьи 7 Федерального закона от 13.07.2015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Федерации»;»;</w:t>
      </w:r>
    </w:p>
    <w:p w14:paraId="5308BB07" w14:textId="77777777" w:rsidR="006056C7" w:rsidRPr="006056C7" w:rsidRDefault="006056C7" w:rsidP="006056C7">
      <w:pPr>
        <w:widowControl/>
        <w:suppressAutoHyphens w:val="0"/>
        <w:autoSpaceDN w:val="0"/>
        <w:adjustRightInd w:val="0"/>
        <w:spacing w:line="240" w:lineRule="auto"/>
        <w:ind w:firstLine="708"/>
        <w:rPr>
          <w:rFonts w:eastAsia="Calibri"/>
          <w:sz w:val="28"/>
          <w:szCs w:val="28"/>
          <w:lang w:eastAsia="en-US"/>
        </w:rPr>
      </w:pPr>
      <w:r w:rsidRPr="006056C7">
        <w:rPr>
          <w:rFonts w:eastAsia="Calibri"/>
          <w:sz w:val="28"/>
          <w:szCs w:val="28"/>
          <w:lang w:eastAsia="en-US"/>
        </w:rPr>
        <w:t>б) дополнить подпунктами «и», «к» следующего содержания:</w:t>
      </w:r>
    </w:p>
    <w:p w14:paraId="10FBD2C3" w14:textId="77777777" w:rsidR="006056C7" w:rsidRPr="006056C7" w:rsidRDefault="006056C7" w:rsidP="006056C7">
      <w:pPr>
        <w:widowControl/>
        <w:suppressAutoHyphens w:val="0"/>
        <w:autoSpaceDN w:val="0"/>
        <w:adjustRightInd w:val="0"/>
        <w:spacing w:line="240" w:lineRule="auto"/>
        <w:ind w:firstLine="708"/>
        <w:rPr>
          <w:rFonts w:eastAsia="Calibri"/>
          <w:sz w:val="28"/>
          <w:szCs w:val="28"/>
          <w:lang w:eastAsia="en-US"/>
        </w:rPr>
      </w:pPr>
      <w:r w:rsidRPr="006056C7">
        <w:rPr>
          <w:rFonts w:eastAsia="Calibri"/>
          <w:sz w:val="28"/>
          <w:szCs w:val="28"/>
          <w:lang w:eastAsia="en-US"/>
        </w:rPr>
        <w:t>«и) о предоставлении без проведения аукциона права пользования участком недр местного значения, который указан в пункте 1 части первой статьи 2.3 Закона Российской Федерации от 21.02.1992 № 2395-1 «О недрах», для разведки и добычи общераспространенных полезных ископаемых, необходимых для целей выполнения работ по строительству, реконструкции, капитальному ремонту магистральных нефтепроводов, нефтепродуктопроводов и их неотъемлемых технологических частей;</w:t>
      </w:r>
    </w:p>
    <w:p w14:paraId="27D146CD" w14:textId="77777777" w:rsidR="006056C7" w:rsidRPr="006056C7" w:rsidRDefault="006056C7" w:rsidP="006056C7">
      <w:pPr>
        <w:widowControl/>
        <w:suppressAutoHyphens w:val="0"/>
        <w:autoSpaceDN w:val="0"/>
        <w:adjustRightInd w:val="0"/>
        <w:spacing w:line="240" w:lineRule="auto"/>
        <w:ind w:firstLine="708"/>
        <w:rPr>
          <w:rFonts w:eastAsia="Calibri"/>
          <w:sz w:val="28"/>
          <w:szCs w:val="28"/>
          <w:lang w:eastAsia="en-US"/>
        </w:rPr>
      </w:pPr>
      <w:r w:rsidRPr="006056C7">
        <w:rPr>
          <w:rFonts w:eastAsia="Calibri"/>
          <w:sz w:val="28"/>
          <w:szCs w:val="28"/>
          <w:lang w:eastAsia="en-US"/>
        </w:rPr>
        <w:t>к) о предоставлении без проведения аукциона права пользования участком недр местного значения, который указан в пункте 1 части первой статьи 2.3 Закона Российской Федерации от 21.02.1992 № 2395-1 «О недрах», для разведки и добычи общераспространенных полезных ископаемых, необходимых для целей выполнения работ по строительству, реконструкции, капитальному ремонту магистральных газопроводов и их неотъемлемых технологических частей;».</w:t>
      </w:r>
    </w:p>
    <w:bookmarkEnd w:id="0"/>
    <w:p w14:paraId="2295F6A6" w14:textId="77777777" w:rsidR="006056C7" w:rsidRPr="006056C7" w:rsidRDefault="006056C7" w:rsidP="006056C7">
      <w:pPr>
        <w:suppressAutoHyphens w:val="0"/>
        <w:autoSpaceDN w:val="0"/>
        <w:spacing w:line="240" w:lineRule="auto"/>
        <w:rPr>
          <w:sz w:val="28"/>
          <w:szCs w:val="28"/>
          <w:lang w:eastAsia="ru-RU"/>
        </w:rPr>
      </w:pPr>
    </w:p>
    <w:p w14:paraId="6E23FF6A" w14:textId="77777777" w:rsidR="006056C7" w:rsidRDefault="006056C7" w:rsidP="006056C7">
      <w:pPr>
        <w:suppressAutoHyphens w:val="0"/>
        <w:autoSpaceDN w:val="0"/>
        <w:spacing w:line="240" w:lineRule="auto"/>
        <w:ind w:firstLine="709"/>
        <w:jc w:val="left"/>
        <w:rPr>
          <w:b/>
          <w:bCs/>
          <w:sz w:val="28"/>
          <w:szCs w:val="28"/>
          <w:lang w:eastAsia="ru-RU"/>
        </w:rPr>
      </w:pPr>
      <w:r w:rsidRPr="006056C7">
        <w:rPr>
          <w:b/>
          <w:bCs/>
          <w:sz w:val="28"/>
          <w:szCs w:val="28"/>
          <w:lang w:eastAsia="ru-RU"/>
        </w:rPr>
        <w:t>Статья 2</w:t>
      </w:r>
    </w:p>
    <w:p w14:paraId="760A7FCA" w14:textId="77777777" w:rsidR="00321F74" w:rsidRPr="00321F74" w:rsidRDefault="00321F74" w:rsidP="006056C7">
      <w:pPr>
        <w:suppressAutoHyphens w:val="0"/>
        <w:autoSpaceDN w:val="0"/>
        <w:spacing w:line="240" w:lineRule="auto"/>
        <w:ind w:firstLine="709"/>
        <w:jc w:val="left"/>
        <w:rPr>
          <w:bCs/>
          <w:sz w:val="28"/>
          <w:szCs w:val="28"/>
          <w:lang w:eastAsia="ru-RU"/>
        </w:rPr>
      </w:pPr>
    </w:p>
    <w:p w14:paraId="0BD55302" w14:textId="77777777" w:rsidR="006056C7" w:rsidRPr="006056C7" w:rsidRDefault="006056C7" w:rsidP="006056C7">
      <w:pPr>
        <w:suppressAutoHyphens w:val="0"/>
        <w:autoSpaceDN w:val="0"/>
        <w:spacing w:line="240" w:lineRule="auto"/>
        <w:ind w:firstLine="709"/>
        <w:rPr>
          <w:sz w:val="28"/>
          <w:szCs w:val="28"/>
          <w:lang w:eastAsia="ru-RU"/>
        </w:rPr>
      </w:pPr>
      <w:r w:rsidRPr="006056C7">
        <w:rPr>
          <w:sz w:val="28"/>
          <w:szCs w:val="28"/>
          <w:lang w:eastAsia="ru-RU"/>
        </w:rPr>
        <w:t>1. Настоящий закон вступает в силу со дня его официального опубликования.</w:t>
      </w:r>
    </w:p>
    <w:p w14:paraId="11DE397D" w14:textId="77777777" w:rsidR="006056C7" w:rsidRPr="006056C7" w:rsidRDefault="006056C7" w:rsidP="006056C7">
      <w:pPr>
        <w:suppressAutoHyphens w:val="0"/>
        <w:autoSpaceDN w:val="0"/>
        <w:spacing w:line="240" w:lineRule="auto"/>
        <w:ind w:firstLine="709"/>
        <w:rPr>
          <w:sz w:val="28"/>
          <w:szCs w:val="28"/>
          <w:lang w:eastAsia="ru-RU"/>
        </w:rPr>
      </w:pPr>
      <w:r w:rsidRPr="006056C7">
        <w:rPr>
          <w:sz w:val="28"/>
          <w:szCs w:val="28"/>
          <w:lang w:eastAsia="ru-RU"/>
        </w:rPr>
        <w:t>2. Положения подпункта «е» пункта 2 части 3 статьи 6 закона Тверской области от 06.06.2006 № 57-ЗО «О порядке пользования недрами в Тверской области» (в редакции настоящего закона) не применяются к концессионным соглашениям, соглашениям о государственно-частном партнерстве,                 соглашениям о муниципально-частном партнерс</w:t>
      </w:r>
      <w:r w:rsidR="00C96334">
        <w:rPr>
          <w:sz w:val="28"/>
          <w:szCs w:val="28"/>
          <w:lang w:eastAsia="ru-RU"/>
        </w:rPr>
        <w:t xml:space="preserve">тве, заключенным до                              </w:t>
      </w:r>
      <w:r w:rsidRPr="006056C7">
        <w:rPr>
          <w:sz w:val="28"/>
          <w:szCs w:val="28"/>
          <w:lang w:eastAsia="ru-RU"/>
        </w:rPr>
        <w:t>1 октября 2023 года.</w:t>
      </w:r>
    </w:p>
    <w:p w14:paraId="15502803" w14:textId="77777777" w:rsidR="00FD607D" w:rsidRPr="00D70E1F" w:rsidRDefault="00FD607D" w:rsidP="00FD607D">
      <w:pPr>
        <w:pStyle w:val="s1"/>
        <w:shd w:val="clear" w:color="auto" w:fill="FFFFFF"/>
        <w:spacing w:before="0" w:after="0"/>
        <w:ind w:firstLine="708"/>
        <w:jc w:val="both"/>
        <w:rPr>
          <w:color w:val="000000"/>
          <w:sz w:val="28"/>
          <w:szCs w:val="28"/>
        </w:rPr>
      </w:pPr>
    </w:p>
    <w:p w14:paraId="3F1BA606" w14:textId="77777777" w:rsidR="00FD607D" w:rsidRDefault="00FD607D" w:rsidP="00FD607D">
      <w:pPr>
        <w:pStyle w:val="s1"/>
        <w:shd w:val="clear" w:color="auto" w:fill="FFFFFF"/>
        <w:spacing w:before="0" w:after="0"/>
        <w:ind w:firstLine="705"/>
        <w:jc w:val="both"/>
        <w:rPr>
          <w:rFonts w:eastAsia="Calibri"/>
          <w:sz w:val="28"/>
          <w:szCs w:val="28"/>
        </w:rPr>
      </w:pPr>
    </w:p>
    <w:p w14:paraId="22BD1118" w14:textId="77777777" w:rsidR="00D70E1F" w:rsidRPr="00D70E1F" w:rsidRDefault="00D70E1F" w:rsidP="00FD607D">
      <w:pPr>
        <w:pStyle w:val="s1"/>
        <w:shd w:val="clear" w:color="auto" w:fill="FFFFFF"/>
        <w:spacing w:before="0" w:after="0"/>
        <w:ind w:firstLine="705"/>
        <w:jc w:val="both"/>
        <w:rPr>
          <w:rFonts w:eastAsia="Calibri"/>
          <w:sz w:val="28"/>
          <w:szCs w:val="28"/>
        </w:rPr>
      </w:pPr>
    </w:p>
    <w:p w14:paraId="4A458230" w14:textId="77777777" w:rsidR="00D70E1F" w:rsidRPr="00D867D0" w:rsidRDefault="00D70E1F" w:rsidP="00D70E1F">
      <w:pPr>
        <w:shd w:val="clear" w:color="auto" w:fill="FFFFFF"/>
        <w:rPr>
          <w:sz w:val="28"/>
          <w:szCs w:val="28"/>
        </w:rPr>
      </w:pPr>
      <w:r w:rsidRPr="00D867D0">
        <w:rPr>
          <w:sz w:val="28"/>
          <w:szCs w:val="28"/>
        </w:rPr>
        <w:t xml:space="preserve">Губернатор Тверской области                                                      </w:t>
      </w:r>
      <w:r>
        <w:rPr>
          <w:sz w:val="28"/>
          <w:szCs w:val="28"/>
        </w:rPr>
        <w:t xml:space="preserve">      </w:t>
      </w:r>
      <w:r w:rsidRPr="00D867D0">
        <w:rPr>
          <w:sz w:val="28"/>
          <w:szCs w:val="28"/>
        </w:rPr>
        <w:t xml:space="preserve">И.М. </w:t>
      </w:r>
      <w:proofErr w:type="spellStart"/>
      <w:r w:rsidRPr="00D867D0">
        <w:rPr>
          <w:sz w:val="28"/>
          <w:szCs w:val="28"/>
        </w:rPr>
        <w:t>Руденя</w:t>
      </w:r>
      <w:proofErr w:type="spellEnd"/>
    </w:p>
    <w:p w14:paraId="67A03551" w14:textId="77777777" w:rsidR="00D70E1F" w:rsidRPr="00D867D0" w:rsidRDefault="00D70E1F" w:rsidP="00D70E1F">
      <w:pPr>
        <w:shd w:val="clear" w:color="auto" w:fill="FFFFFF"/>
        <w:rPr>
          <w:sz w:val="28"/>
          <w:szCs w:val="28"/>
        </w:rPr>
      </w:pPr>
    </w:p>
    <w:p w14:paraId="082A4204" w14:textId="77777777" w:rsidR="00D70E1F" w:rsidRPr="00D867D0" w:rsidRDefault="00D70E1F" w:rsidP="002D5015">
      <w:pPr>
        <w:shd w:val="clear" w:color="auto" w:fill="FFFFFF"/>
        <w:spacing w:line="240" w:lineRule="auto"/>
        <w:rPr>
          <w:sz w:val="28"/>
          <w:szCs w:val="28"/>
        </w:rPr>
      </w:pPr>
      <w:r w:rsidRPr="00D867D0">
        <w:rPr>
          <w:sz w:val="28"/>
          <w:szCs w:val="28"/>
        </w:rPr>
        <w:t>Тверь</w:t>
      </w:r>
    </w:p>
    <w:p w14:paraId="583341E8" w14:textId="59656344" w:rsidR="00D70E1F" w:rsidRDefault="002D5015" w:rsidP="002D501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25 июня 2025 года</w:t>
      </w:r>
    </w:p>
    <w:p w14:paraId="45F02032" w14:textId="7262AA44" w:rsidR="002D5015" w:rsidRDefault="002D5015" w:rsidP="002D501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№ 32-ЗО</w:t>
      </w:r>
    </w:p>
    <w:p w14:paraId="417452CC" w14:textId="77777777" w:rsidR="00D70E1F" w:rsidRDefault="00D70E1F" w:rsidP="00D70E1F">
      <w:pPr>
        <w:spacing w:line="240" w:lineRule="auto"/>
        <w:rPr>
          <w:sz w:val="28"/>
          <w:szCs w:val="28"/>
        </w:rPr>
      </w:pPr>
    </w:p>
    <w:p w14:paraId="26993D12" w14:textId="77777777" w:rsidR="00D70E1F" w:rsidRDefault="00D70E1F" w:rsidP="00D70E1F">
      <w:pPr>
        <w:spacing w:line="240" w:lineRule="auto"/>
        <w:rPr>
          <w:sz w:val="28"/>
          <w:szCs w:val="28"/>
        </w:rPr>
      </w:pPr>
    </w:p>
    <w:p w14:paraId="5FC890A9" w14:textId="77777777" w:rsidR="00D70E1F" w:rsidRDefault="00D70E1F" w:rsidP="00D70E1F">
      <w:pPr>
        <w:spacing w:line="240" w:lineRule="auto"/>
        <w:rPr>
          <w:sz w:val="28"/>
          <w:szCs w:val="28"/>
        </w:rPr>
      </w:pPr>
    </w:p>
    <w:p w14:paraId="5DEBE49C" w14:textId="77777777" w:rsidR="00D70E1F" w:rsidRDefault="00D70E1F" w:rsidP="00D70E1F">
      <w:pPr>
        <w:spacing w:line="240" w:lineRule="auto"/>
        <w:rPr>
          <w:sz w:val="12"/>
          <w:szCs w:val="12"/>
        </w:rPr>
      </w:pPr>
    </w:p>
    <w:p w14:paraId="3DAE0B24" w14:textId="77777777" w:rsidR="00D70E1F" w:rsidRDefault="00D70E1F" w:rsidP="00D70E1F">
      <w:pPr>
        <w:spacing w:line="240" w:lineRule="auto"/>
        <w:rPr>
          <w:sz w:val="12"/>
          <w:szCs w:val="12"/>
        </w:rPr>
      </w:pPr>
    </w:p>
    <w:p w14:paraId="58EE2F15" w14:textId="77777777" w:rsidR="00D70E1F" w:rsidRDefault="00D70E1F" w:rsidP="00D70E1F">
      <w:pPr>
        <w:spacing w:line="240" w:lineRule="auto"/>
        <w:rPr>
          <w:sz w:val="12"/>
          <w:szCs w:val="12"/>
        </w:rPr>
      </w:pPr>
    </w:p>
    <w:sectPr w:rsidR="00D70E1F" w:rsidSect="00D70E1F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49171" w14:textId="77777777" w:rsidR="007C5E1A" w:rsidRDefault="007C5E1A" w:rsidP="00D70E1F">
      <w:pPr>
        <w:spacing w:line="240" w:lineRule="auto"/>
      </w:pPr>
      <w:r>
        <w:separator/>
      </w:r>
    </w:p>
  </w:endnote>
  <w:endnote w:type="continuationSeparator" w:id="0">
    <w:p w14:paraId="1BAE7A75" w14:textId="77777777" w:rsidR="007C5E1A" w:rsidRDefault="007C5E1A" w:rsidP="00D70E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DB7CB" w14:textId="77777777" w:rsidR="007C5E1A" w:rsidRDefault="007C5E1A" w:rsidP="00D70E1F">
      <w:pPr>
        <w:spacing w:line="240" w:lineRule="auto"/>
      </w:pPr>
      <w:r>
        <w:separator/>
      </w:r>
    </w:p>
  </w:footnote>
  <w:footnote w:type="continuationSeparator" w:id="0">
    <w:p w14:paraId="7A714A5A" w14:textId="77777777" w:rsidR="007C5E1A" w:rsidRDefault="007C5E1A" w:rsidP="00D70E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8696859"/>
      <w:docPartObj>
        <w:docPartGallery w:val="Page Numbers (Top of Page)"/>
        <w:docPartUnique/>
      </w:docPartObj>
    </w:sdtPr>
    <w:sdtContent>
      <w:p w14:paraId="0A836E19" w14:textId="77777777" w:rsidR="00D70E1F" w:rsidRDefault="00D70E1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DC8">
          <w:rPr>
            <w:noProof/>
          </w:rPr>
          <w:t>3</w:t>
        </w:r>
        <w:r>
          <w:fldChar w:fldCharType="end"/>
        </w:r>
      </w:p>
    </w:sdtContent>
  </w:sdt>
  <w:p w14:paraId="6F237AD6" w14:textId="77777777" w:rsidR="00D70E1F" w:rsidRDefault="00D70E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11772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07D"/>
    <w:rsid w:val="00021ACE"/>
    <w:rsid w:val="000B1ACF"/>
    <w:rsid w:val="00104096"/>
    <w:rsid w:val="001B1EC9"/>
    <w:rsid w:val="00276151"/>
    <w:rsid w:val="002D5015"/>
    <w:rsid w:val="00321F74"/>
    <w:rsid w:val="00357144"/>
    <w:rsid w:val="003F23F7"/>
    <w:rsid w:val="00450204"/>
    <w:rsid w:val="0047504F"/>
    <w:rsid w:val="005A2369"/>
    <w:rsid w:val="006056C7"/>
    <w:rsid w:val="007C5E1A"/>
    <w:rsid w:val="00957E95"/>
    <w:rsid w:val="00997CFA"/>
    <w:rsid w:val="009D6610"/>
    <w:rsid w:val="00AB7829"/>
    <w:rsid w:val="00AE195D"/>
    <w:rsid w:val="00B56DC8"/>
    <w:rsid w:val="00C92C36"/>
    <w:rsid w:val="00C96334"/>
    <w:rsid w:val="00CC06B8"/>
    <w:rsid w:val="00D70E1F"/>
    <w:rsid w:val="00DD19D0"/>
    <w:rsid w:val="00DF480C"/>
    <w:rsid w:val="00FD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84E44"/>
  <w15:chartTrackingRefBased/>
  <w15:docId w15:val="{FF4EDD1C-13B8-4F0A-B9A3-A5CE8122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07D"/>
    <w:pPr>
      <w:widowControl w:val="0"/>
      <w:suppressAutoHyphens/>
      <w:autoSpaceDE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D607D"/>
    <w:pPr>
      <w:keepNext/>
      <w:numPr>
        <w:numId w:val="1"/>
      </w:numPr>
      <w:spacing w:line="240" w:lineRule="auto"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607D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ConsPlusNormal">
    <w:name w:val="ConsPlusNormal"/>
    <w:rsid w:val="00FD607D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FD607D"/>
    <w:pPr>
      <w:widowControl/>
      <w:autoSpaceDE/>
      <w:spacing w:before="280" w:after="280" w:line="240" w:lineRule="auto"/>
      <w:jc w:val="left"/>
    </w:pPr>
  </w:style>
  <w:style w:type="paragraph" w:styleId="a3">
    <w:name w:val="header"/>
    <w:basedOn w:val="a"/>
    <w:link w:val="a4"/>
    <w:uiPriority w:val="99"/>
    <w:unhideWhenUsed/>
    <w:rsid w:val="00D70E1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0E1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D70E1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0E1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D70E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0E1F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0104313/230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Гончарова Мария Александровна</cp:lastModifiedBy>
  <cp:revision>17</cp:revision>
  <cp:lastPrinted>2025-06-26T08:25:00Z</cp:lastPrinted>
  <dcterms:created xsi:type="dcterms:W3CDTF">2024-10-09T15:59:00Z</dcterms:created>
  <dcterms:modified xsi:type="dcterms:W3CDTF">2025-06-26T08:25:00Z</dcterms:modified>
</cp:coreProperties>
</file>