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0CC830" w14:textId="13F98DEA" w:rsidR="00C16409" w:rsidRPr="003E7EAD" w:rsidRDefault="00C16409" w:rsidP="00C16409">
      <w:pPr>
        <w:ind w:firstLine="0"/>
        <w:jc w:val="center"/>
        <w:rPr>
          <w:noProof/>
        </w:rPr>
      </w:pPr>
      <w:r>
        <w:rPr>
          <w:noProof/>
        </w:rPr>
        <w:drawing>
          <wp:inline distT="0" distB="0" distL="0" distR="0" wp14:anchorId="74DA4818" wp14:editId="6579FD5C">
            <wp:extent cx="942975" cy="962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8C2DE" w14:textId="77777777" w:rsidR="00C16409" w:rsidRPr="000C09D6" w:rsidRDefault="00C16409" w:rsidP="00C16409">
      <w:pPr>
        <w:ind w:firstLine="0"/>
        <w:jc w:val="center"/>
        <w:outlineLvl w:val="0"/>
        <w:rPr>
          <w:bCs/>
          <w:color w:val="26282F"/>
          <w:sz w:val="16"/>
          <w:szCs w:val="16"/>
        </w:rPr>
      </w:pPr>
    </w:p>
    <w:p w14:paraId="7C0861A3" w14:textId="77777777" w:rsidR="00C16409" w:rsidRPr="00C16409" w:rsidRDefault="00C16409" w:rsidP="00C16409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C16409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6896A3BF" w14:textId="77777777" w:rsidR="00C16409" w:rsidRPr="00C16409" w:rsidRDefault="00C16409" w:rsidP="00C16409">
      <w:pPr>
        <w:ind w:firstLine="0"/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C16409">
        <w:rPr>
          <w:rFonts w:ascii="Times New Roman" w:hAnsi="Times New Roman" w:cs="Times New Roman"/>
          <w:b/>
          <w:sz w:val="56"/>
        </w:rPr>
        <w:t>З</w:t>
      </w:r>
      <w:proofErr w:type="gramEnd"/>
      <w:r w:rsidRPr="00C16409">
        <w:rPr>
          <w:rFonts w:ascii="Times New Roman" w:hAnsi="Times New Roman" w:cs="Times New Roman"/>
          <w:b/>
          <w:sz w:val="56"/>
        </w:rPr>
        <w:t xml:space="preserve">  А  К  О  Н</w:t>
      </w:r>
    </w:p>
    <w:p w14:paraId="73A8A1C2" w14:textId="77777777" w:rsidR="00743B80" w:rsidRDefault="00743B80" w:rsidP="00743B80">
      <w:pPr>
        <w:ind w:left="72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492B3BF" w14:textId="77777777" w:rsidR="00601570" w:rsidRDefault="005B2691" w:rsidP="006015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253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229B3">
        <w:rPr>
          <w:rFonts w:ascii="Times New Roman" w:hAnsi="Times New Roman" w:cs="Times New Roman"/>
          <w:sz w:val="28"/>
          <w:szCs w:val="28"/>
        </w:rPr>
        <w:t xml:space="preserve">статьи 2 и 4 </w:t>
      </w:r>
      <w:r w:rsidRPr="00682533">
        <w:rPr>
          <w:rFonts w:ascii="Times New Roman" w:hAnsi="Times New Roman" w:cs="Times New Roman"/>
          <w:sz w:val="28"/>
          <w:szCs w:val="28"/>
        </w:rPr>
        <w:t>закон</w:t>
      </w:r>
      <w:r w:rsidR="00B229B3">
        <w:rPr>
          <w:rFonts w:ascii="Times New Roman" w:hAnsi="Times New Roman" w:cs="Times New Roman"/>
          <w:sz w:val="28"/>
          <w:szCs w:val="28"/>
        </w:rPr>
        <w:t>а</w:t>
      </w:r>
      <w:r w:rsidRPr="00682533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DE18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3A285" w14:textId="77777777" w:rsidR="00601570" w:rsidRDefault="005B2691" w:rsidP="006015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2533">
        <w:rPr>
          <w:rFonts w:ascii="Times New Roman" w:hAnsi="Times New Roman" w:cs="Times New Roman"/>
          <w:sz w:val="28"/>
          <w:szCs w:val="28"/>
        </w:rPr>
        <w:t>О перераспределении отдельных полномочий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533">
        <w:rPr>
          <w:rFonts w:ascii="Times New Roman" w:hAnsi="Times New Roman" w:cs="Times New Roman"/>
          <w:sz w:val="28"/>
          <w:szCs w:val="28"/>
        </w:rPr>
        <w:t>градостроительной деятельности между органами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533">
        <w:rPr>
          <w:rFonts w:ascii="Times New Roman" w:hAnsi="Times New Roman" w:cs="Times New Roman"/>
          <w:sz w:val="28"/>
          <w:szCs w:val="28"/>
        </w:rPr>
        <w:t xml:space="preserve">самоуправления муниципальных образований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82533">
        <w:rPr>
          <w:rFonts w:ascii="Times New Roman" w:hAnsi="Times New Roman" w:cs="Times New Roman"/>
          <w:sz w:val="28"/>
          <w:szCs w:val="28"/>
        </w:rPr>
        <w:t>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B09816" w14:textId="1C7F6E35" w:rsidR="008A7629" w:rsidRPr="00E666BD" w:rsidRDefault="005B2691" w:rsidP="0060157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82533">
        <w:rPr>
          <w:rFonts w:ascii="Times New Roman" w:hAnsi="Times New Roman" w:cs="Times New Roman"/>
          <w:sz w:val="28"/>
          <w:szCs w:val="28"/>
        </w:rPr>
        <w:t>и органами государственной власти</w:t>
      </w:r>
      <w:r w:rsidR="006015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82533">
        <w:rPr>
          <w:rFonts w:ascii="Times New Roman" w:hAnsi="Times New Roman" w:cs="Times New Roman"/>
          <w:sz w:val="28"/>
          <w:szCs w:val="28"/>
        </w:rPr>
        <w:t>верской области</w:t>
      </w:r>
      <w:r w:rsidR="00F91644">
        <w:rPr>
          <w:rFonts w:ascii="Times New Roman" w:hAnsi="Times New Roman" w:cs="Times New Roman"/>
          <w:sz w:val="28"/>
          <w:szCs w:val="28"/>
        </w:rPr>
        <w:t>»</w:t>
      </w:r>
    </w:p>
    <w:p w14:paraId="2DC76061" w14:textId="1CF70CAA" w:rsidR="00743B80" w:rsidRDefault="00743B80" w:rsidP="00743B80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D99B8" w14:textId="5097D326" w:rsidR="0084306F" w:rsidRPr="0084306F" w:rsidRDefault="0084306F" w:rsidP="0084306F">
      <w:pPr>
        <w:ind w:left="3969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4306F">
        <w:rPr>
          <w:rFonts w:ascii="Times New Roman" w:hAnsi="Times New Roman" w:cs="Times New Roman"/>
          <w:bCs/>
          <w:sz w:val="28"/>
          <w:szCs w:val="28"/>
        </w:rPr>
        <w:t xml:space="preserve">Принят Законодательным Собранием Тверской области </w:t>
      </w:r>
      <w:r w:rsidR="003B7D2D">
        <w:rPr>
          <w:rFonts w:ascii="Times New Roman" w:hAnsi="Times New Roman" w:cs="Times New Roman"/>
          <w:bCs/>
          <w:sz w:val="28"/>
          <w:szCs w:val="28"/>
        </w:rPr>
        <w:t>18</w:t>
      </w:r>
      <w:r w:rsidRPr="008430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D2D"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84306F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C31F73">
        <w:rPr>
          <w:rFonts w:ascii="Times New Roman" w:hAnsi="Times New Roman" w:cs="Times New Roman"/>
          <w:bCs/>
          <w:sz w:val="28"/>
          <w:szCs w:val="28"/>
        </w:rPr>
        <w:t>20</w:t>
      </w:r>
      <w:r w:rsidRPr="0084306F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14:paraId="7CAD98ED" w14:textId="77777777" w:rsidR="0084306F" w:rsidRPr="007A5B12" w:rsidRDefault="0084306F" w:rsidP="00743B80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23A58A" w14:textId="73F47317" w:rsidR="00DB318B" w:rsidRPr="00DB318B" w:rsidRDefault="00DB318B" w:rsidP="00DB318B">
      <w:pPr>
        <w:widowControl/>
        <w:shd w:val="clear" w:color="auto" w:fill="FFFFFF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DB318B">
        <w:rPr>
          <w:rFonts w:ascii="Times New Roman" w:hAnsi="Times New Roman" w:cs="Times New Roman"/>
          <w:b/>
          <w:bCs/>
          <w:color w:val="000000"/>
          <w:sz w:val="28"/>
          <w:szCs w:val="28"/>
          <w:lang w:eastAsia="en-US"/>
        </w:rPr>
        <w:t>Статья 1</w:t>
      </w:r>
    </w:p>
    <w:p w14:paraId="03F03F42" w14:textId="77777777" w:rsidR="00DB318B" w:rsidRPr="00DB318B" w:rsidRDefault="00DB318B" w:rsidP="00DB318B">
      <w:pPr>
        <w:widowControl/>
        <w:shd w:val="clear" w:color="auto" w:fill="FFFFFF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8927D9D" w14:textId="6551071F" w:rsidR="00DB318B" w:rsidRPr="00DB318B" w:rsidRDefault="00DB318B" w:rsidP="00DB318B">
      <w:pPr>
        <w:widowControl/>
        <w:shd w:val="clear" w:color="auto" w:fill="FFFFFF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Внести в закон Тверской области от 20.12.2019 № 89-</w:t>
      </w:r>
      <w:r w:rsidR="00B939C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ЗО                                 </w:t>
      </w:r>
      <w:r w:rsidRPr="00DB31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Тверской области и органами государственной власти Тверской области» следующие изменения:</w:t>
      </w:r>
    </w:p>
    <w:p w14:paraId="694D36B5" w14:textId="77777777" w:rsidR="00B939CE" w:rsidRPr="00B939CE" w:rsidRDefault="00B939CE" w:rsidP="00B939CE">
      <w:pPr>
        <w:widowControl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939CE">
        <w:rPr>
          <w:rFonts w:ascii="Times New Roman" w:eastAsia="Calibri" w:hAnsi="Times New Roman" w:cs="Times New Roman"/>
          <w:sz w:val="28"/>
          <w:szCs w:val="28"/>
          <w:lang w:eastAsia="en-US"/>
        </w:rPr>
        <w:t>1) в статье 2:</w:t>
      </w:r>
    </w:p>
    <w:p w14:paraId="26E9F21D" w14:textId="5238A1B5" w:rsidR="00DB318B" w:rsidRPr="00DB318B" w:rsidRDefault="00B939CE" w:rsidP="00B939CE">
      <w:pPr>
        <w:widowControl/>
        <w:shd w:val="clear" w:color="auto" w:fill="FFFFFF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939CE">
        <w:rPr>
          <w:rFonts w:ascii="Times New Roman" w:eastAsia="Calibri" w:hAnsi="Times New Roman" w:cs="Times New Roman"/>
          <w:sz w:val="28"/>
          <w:szCs w:val="28"/>
          <w:lang w:eastAsia="en-US"/>
        </w:rPr>
        <w:t>а) часть 1 дополнить пунктами 6 – 22 следующего содержания:</w:t>
      </w:r>
    </w:p>
    <w:p w14:paraId="77FA0299" w14:textId="77777777" w:rsidR="00DB318B" w:rsidRPr="00DB318B" w:rsidRDefault="00DB318B" w:rsidP="00DB318B">
      <w:pPr>
        <w:widowControl/>
        <w:shd w:val="clear" w:color="auto" w:fill="FFFFFF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«6) принятие решения о подготовке проектов правил землепользования и застройки муниципальных образований Тверской области (далее - правила землепользования и застройки), решения о внесении изменений в правила землепользования и застройки и подготовка таких документов;</w:t>
      </w:r>
    </w:p>
    <w:p w14:paraId="4D428D09" w14:textId="747A9019" w:rsidR="00DB318B" w:rsidRPr="00DB318B" w:rsidRDefault="005A7507" w:rsidP="00DB318B">
      <w:pPr>
        <w:widowControl/>
        <w:shd w:val="clear" w:color="auto" w:fill="FFFFFF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A750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7)</w:t>
      </w:r>
      <w:r w:rsidR="0084306F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5A750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утверждение правил землепользования и застройки, </w:t>
      </w:r>
      <w:r w:rsidRPr="005A750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>внесение в них изменений,</w:t>
      </w:r>
      <w:r w:rsidRPr="005A750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утверждение состава и порядка деятельности </w:t>
      </w:r>
      <w:r w:rsidRPr="005A750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комиссии по </w:t>
      </w:r>
      <w:r w:rsidRPr="005A7507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подготовке проекта правил землепользования и застройки</w:t>
      </w:r>
      <w:r w:rsidRPr="005A7507">
        <w:rPr>
          <w:rFonts w:ascii="Times New Roman" w:eastAsiaTheme="minorHAnsi" w:hAnsi="Times New Roman" w:cs="Times New Roman"/>
          <w:bCs/>
          <w:color w:val="000000"/>
          <w:sz w:val="28"/>
          <w:szCs w:val="28"/>
          <w:lang w:eastAsia="en-US"/>
        </w:rPr>
        <w:t xml:space="preserve"> по вопросам, указанным в статьях 31, 33, 39 и 40 Градостроительного кодекса Российской Федерации;</w:t>
      </w:r>
    </w:p>
    <w:p w14:paraId="0D296A04" w14:textId="77777777" w:rsidR="00DB318B" w:rsidRPr="00DB318B" w:rsidRDefault="00DB318B" w:rsidP="00DB318B">
      <w:pPr>
        <w:widowControl/>
        <w:shd w:val="clear" w:color="auto" w:fill="FFFFFF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B31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DB31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установление порядка подготовки документации по планировке территории применительно к территориям муниципальных образований Тверской области (далее - документация по планировке территории), порядка принятия решения об утверждении документации по планировке территории для размещения объектов, указанных в частях 4, 4.1 и 5 - 5.2 статьи 45 Градостроительного кодекса Российской Федерации, подготовленной в том числе лицами, указанными в пунктах 3 и 4 части 1.1 статьи 45 </w:t>
      </w:r>
      <w:r w:rsidRPr="00DB31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Градостроительного кодекса Российской Федерации, порядка внесения изменений в такую документацию, порядка отмены такой документации или ее отдельных частей, порядка признания отдельных частей такой документации не подлежащими применению;</w:t>
      </w:r>
    </w:p>
    <w:p w14:paraId="1CC01953" w14:textId="5453A1E2" w:rsidR="00601570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DB318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9) </w:t>
      </w:r>
      <w:r w:rsidRPr="00DB318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принятие решения о подготовке документации по планировке территории, за исключением случаев, указанных в части 1.1 статьи 45 Градостроительного кодекса Российской Федерации, обеспечение ее подготовки, принятие решения об утверждении такой документации или отклонении и о направлении ее на доработку, принятие решения о внесении изменений в документацию по планировке территории, об отмене такой документации или ее отдельных частей, о признании отдельных частей такой документации не подлежащими применению;</w:t>
      </w:r>
    </w:p>
    <w:p w14:paraId="4DB9DD2A" w14:textId="0E827E4D" w:rsidR="00DB318B" w:rsidRPr="00B939CE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CE">
        <w:rPr>
          <w:rFonts w:ascii="Times New Roman" w:hAnsi="Times New Roman" w:cs="Times New Roman"/>
          <w:sz w:val="28"/>
          <w:szCs w:val="28"/>
        </w:rPr>
        <w:t>10) принятие решений о развитии застроенных территорий поселений, городских и муниципальных округов;</w:t>
      </w:r>
    </w:p>
    <w:p w14:paraId="6E66810D" w14:textId="3F341A3A" w:rsidR="00DB318B" w:rsidRPr="00B939CE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CE">
        <w:rPr>
          <w:rFonts w:ascii="Times New Roman" w:hAnsi="Times New Roman" w:cs="Times New Roman"/>
          <w:sz w:val="28"/>
          <w:szCs w:val="28"/>
        </w:rPr>
        <w:t>11) заключение договоров о комплексном развитии территории по инициативе правообладателей земельных участков и (или) расположенных на них объектов недвижимого имущества в соответствии со статьей 46.9 Градостроительного кодекса Российской Федерации;</w:t>
      </w:r>
    </w:p>
    <w:p w14:paraId="6D71C608" w14:textId="21A1E7EE" w:rsidR="00DB318B" w:rsidRPr="00B939CE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CE">
        <w:rPr>
          <w:rFonts w:ascii="Times New Roman" w:hAnsi="Times New Roman" w:cs="Times New Roman"/>
          <w:sz w:val="28"/>
          <w:szCs w:val="28"/>
        </w:rPr>
        <w:t>12) принятие решений о комплексном развитии территории поселений, городских и муниципальных округов по инициативе органа местного самоуправления в соответствии со статьей 46.10 Градостроительного кодекса Российской Федерации;</w:t>
      </w:r>
    </w:p>
    <w:p w14:paraId="40C719EA" w14:textId="760E24C2" w:rsidR="00DB318B" w:rsidRPr="00B939CE" w:rsidRDefault="00DB318B" w:rsidP="00DB318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CE">
        <w:rPr>
          <w:rFonts w:ascii="Times New Roman" w:hAnsi="Times New Roman" w:cs="Times New Roman"/>
          <w:sz w:val="28"/>
          <w:szCs w:val="28"/>
        </w:rPr>
        <w:t>13) установление порядка подготовки, утверждения местных нормативов градостроительного проектирования и внесения изменений в них;</w:t>
      </w:r>
    </w:p>
    <w:p w14:paraId="313A0D56" w14:textId="7B82AE11" w:rsidR="00DB318B" w:rsidRPr="00B939CE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CE">
        <w:rPr>
          <w:rFonts w:ascii="Times New Roman" w:hAnsi="Times New Roman" w:cs="Times New Roman"/>
          <w:sz w:val="28"/>
          <w:szCs w:val="28"/>
        </w:rPr>
        <w:t>14) утверждение местных нормативов градостроительного проектирования и внесенных изменений в местные нормативы градостроительного проектирования;</w:t>
      </w:r>
    </w:p>
    <w:p w14:paraId="1B1E623A" w14:textId="5F5CBCC2" w:rsidR="00DB318B" w:rsidRP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8B">
        <w:rPr>
          <w:rFonts w:ascii="Times New Roman" w:hAnsi="Times New Roman" w:cs="Times New Roman"/>
          <w:sz w:val="28"/>
          <w:szCs w:val="28"/>
        </w:rPr>
        <w:t>15) принятие решения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разрешения;</w:t>
      </w:r>
    </w:p>
    <w:p w14:paraId="77AB1792" w14:textId="4DF38AD2" w:rsidR="00DB318B" w:rsidRP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8B">
        <w:rPr>
          <w:rFonts w:ascii="Times New Roman" w:hAnsi="Times New Roman" w:cs="Times New Roman"/>
          <w:sz w:val="28"/>
          <w:szCs w:val="28"/>
        </w:rPr>
        <w:t>16) принятие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 с указанием причин принятого решения;</w:t>
      </w:r>
    </w:p>
    <w:p w14:paraId="79B42755" w14:textId="1F444F65" w:rsidR="00DB318B" w:rsidRDefault="005A7507" w:rsidP="00DB318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A7507">
        <w:rPr>
          <w:rFonts w:ascii="Times New Roman" w:hAnsi="Times New Roman" w:cs="Times New Roman"/>
          <w:sz w:val="28"/>
          <w:szCs w:val="28"/>
        </w:rPr>
        <w:t xml:space="preserve">17)   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строительство и разрешений на ввод объектов в эксплуатацию в соответствии со статьями 51 и 55 Градостроительного </w:t>
      </w:r>
      <w:hyperlink r:id="rId10" w:history="1">
        <w:r w:rsidRPr="005A7507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5A7507">
        <w:rPr>
          <w:rFonts w:ascii="Times New Roman" w:hAnsi="Times New Roman" w:cs="Times New Roman"/>
          <w:sz w:val="28"/>
          <w:szCs w:val="28"/>
        </w:rPr>
        <w:t xml:space="preserve"> Российской Федерации отнесена к компетенции органов местного самоуправления, в том числе выдача разрешений на ввод в эксплуатацию объектов капитального строительства, разрешения на строительство которых выданы органами </w:t>
      </w:r>
      <w:r w:rsidRPr="005A7507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 до </w:t>
      </w:r>
      <w:r w:rsidRPr="005A7507">
        <w:rPr>
          <w:rFonts w:ascii="Times New Roman" w:eastAsia="Calibri" w:hAnsi="Times New Roman" w:cs="Times New Roman"/>
          <w:sz w:val="28"/>
          <w:szCs w:val="28"/>
          <w:lang w:eastAsia="en-US"/>
        </w:rPr>
        <w:t>1 января 2021 года;</w:t>
      </w:r>
    </w:p>
    <w:p w14:paraId="0F55EC48" w14:textId="60D53105" w:rsid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8B">
        <w:rPr>
          <w:rFonts w:ascii="Times New Roman" w:hAnsi="Times New Roman" w:cs="Times New Roman"/>
          <w:sz w:val="28"/>
          <w:szCs w:val="28"/>
        </w:rPr>
        <w:t>18) подготовка, регистрация и выдача градостроительных планов земельных участков;</w:t>
      </w:r>
    </w:p>
    <w:p w14:paraId="3EDF3FE8" w14:textId="6C491795" w:rsid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CE">
        <w:rPr>
          <w:rFonts w:ascii="Times New Roman" w:hAnsi="Times New Roman" w:cs="Times New Roman"/>
          <w:sz w:val="28"/>
          <w:szCs w:val="28"/>
        </w:rPr>
        <w:t>19) определение порядка организации и проведения общественных обсуждений или публичных слушаний в случаях, установленных Градостроительным кодексом Российской Федерации, проведение общественных обсуждений, публичных слушаний по вопросам осуществления градостроительной деятельности, предусмотренным настоящим законом, в случаях, предусмотренных Градостроительным кодексом Российской Федерации;</w:t>
      </w:r>
    </w:p>
    <w:p w14:paraId="15A36DF1" w14:textId="44932026" w:rsidR="00DB318B" w:rsidRPr="00B939CE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9CE">
        <w:rPr>
          <w:rFonts w:ascii="Times New Roman" w:hAnsi="Times New Roman" w:cs="Times New Roman"/>
          <w:sz w:val="28"/>
          <w:szCs w:val="28"/>
        </w:rPr>
        <w:t>20)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территориях муниципальных районов, муниципальных и городских округов,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деятельности;</w:t>
      </w:r>
    </w:p>
    <w:p w14:paraId="39BD750B" w14:textId="7A42AAA7" w:rsidR="00DB318B" w:rsidRPr="00B939CE" w:rsidRDefault="005A7507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507">
        <w:rPr>
          <w:rFonts w:ascii="Times New Roman" w:hAnsi="Times New Roman" w:cs="Times New Roman"/>
          <w:bCs/>
          <w:sz w:val="28"/>
          <w:szCs w:val="28"/>
        </w:rPr>
        <w:t xml:space="preserve">21) направление уведомлений, предусмотренных пунктом 2 части 7, пунктом 3 части 8 статьи 51.1 и пунктом 5 части 19 статьи 55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</w:t>
      </w:r>
      <w:r w:rsidRPr="005A7507">
        <w:rPr>
          <w:rFonts w:ascii="Times New Roman" w:hAnsi="Times New Roman" w:cs="Times New Roman"/>
          <w:sz w:val="28"/>
          <w:szCs w:val="28"/>
        </w:rPr>
        <w:t>на земельных участках, расположенных на территориях поселений,</w:t>
      </w:r>
      <w:r w:rsidRPr="005A7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507">
        <w:rPr>
          <w:rFonts w:ascii="Times New Roman" w:hAnsi="Times New Roman" w:cs="Times New Roman"/>
          <w:bCs/>
          <w:sz w:val="28"/>
          <w:szCs w:val="28"/>
        </w:rPr>
        <w:t>муниципальных и</w:t>
      </w:r>
      <w:r w:rsidRPr="005A7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7507">
        <w:rPr>
          <w:rFonts w:ascii="Times New Roman" w:hAnsi="Times New Roman" w:cs="Times New Roman"/>
          <w:sz w:val="28"/>
          <w:szCs w:val="28"/>
        </w:rPr>
        <w:t>городских округов</w:t>
      </w:r>
      <w:r w:rsidRPr="005A750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43FED34" w14:textId="5406C797" w:rsidR="00DB318B" w:rsidRPr="00B939CE" w:rsidRDefault="00DC3B4C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B4C">
        <w:rPr>
          <w:rFonts w:ascii="Times New Roman" w:hAnsi="Times New Roman" w:cs="Times New Roman"/>
          <w:sz w:val="28"/>
          <w:szCs w:val="28"/>
        </w:rPr>
        <w:t xml:space="preserve">22)   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Градостроительным </w:t>
      </w:r>
      <w:hyperlink r:id="rId11" w:history="1">
        <w:r w:rsidRPr="00DC3B4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C3B4C">
        <w:rPr>
          <w:rFonts w:ascii="Times New Roman" w:hAnsi="Times New Roman" w:cs="Times New Roman"/>
          <w:sz w:val="28"/>
          <w:szCs w:val="28"/>
        </w:rPr>
        <w:t xml:space="preserve"> Российской Федерации, другими федеральными законами </w:t>
      </w:r>
      <w:r w:rsidRPr="00DC3B4C">
        <w:rPr>
          <w:rFonts w:ascii="Times New Roman" w:hAnsi="Times New Roman" w:cs="Times New Roman"/>
          <w:bCs/>
          <w:sz w:val="28"/>
          <w:szCs w:val="28"/>
        </w:rPr>
        <w:t>(далее – приведение в соответствие с установленными требованиями),</w:t>
      </w:r>
      <w:r w:rsidRPr="00DC3B4C">
        <w:rPr>
          <w:rFonts w:ascii="Times New Roman" w:hAnsi="Times New Roman" w:cs="Times New Roman"/>
          <w:sz w:val="28"/>
          <w:szCs w:val="28"/>
        </w:rPr>
        <w:t xml:space="preserve"> в случаях, предусмотренных гражданским законодательством,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</w:t>
      </w:r>
      <w:hyperlink r:id="rId12" w:history="1">
        <w:r w:rsidRPr="00DC3B4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C3B4C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  <w:r w:rsidR="00DB318B" w:rsidRPr="00B939CE">
        <w:rPr>
          <w:rFonts w:ascii="Times New Roman" w:hAnsi="Times New Roman" w:cs="Times New Roman"/>
          <w:sz w:val="28"/>
          <w:szCs w:val="28"/>
        </w:rPr>
        <w:t>»;</w:t>
      </w:r>
    </w:p>
    <w:p w14:paraId="137BC54D" w14:textId="2502CFA3" w:rsidR="00DB318B" w:rsidRPr="00DB318B" w:rsidRDefault="00DC3B4C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B4C">
        <w:rPr>
          <w:rFonts w:ascii="Times New Roman" w:eastAsia="Calibri" w:hAnsi="Times New Roman" w:cs="Times New Roman"/>
          <w:sz w:val="28"/>
          <w:szCs w:val="28"/>
          <w:lang w:eastAsia="en-US"/>
        </w:rPr>
        <w:t>б) часть 2 признать утратившей силу;</w:t>
      </w:r>
    </w:p>
    <w:p w14:paraId="0E4CD38C" w14:textId="6491D185" w:rsidR="00DB318B" w:rsidRDefault="00DC3B4C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318B" w:rsidRPr="00DB318B">
        <w:rPr>
          <w:rFonts w:ascii="Times New Roman" w:hAnsi="Times New Roman" w:cs="Times New Roman"/>
          <w:sz w:val="28"/>
          <w:szCs w:val="28"/>
        </w:rPr>
        <w:t>) в части 3 статьи 4 слова «в части 1 статьи 2» заменить словами «в пунктах 1-5 части 1 статьи 2».</w:t>
      </w:r>
    </w:p>
    <w:p w14:paraId="48BD48EC" w14:textId="77777777" w:rsidR="00DB318B" w:rsidRP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C5AA8" w14:textId="20A369D7" w:rsidR="00DB318B" w:rsidRP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318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38202A5B" w14:textId="77777777" w:rsidR="00DB318B" w:rsidRP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0EACBB" w14:textId="14568784" w:rsidR="00DB318B" w:rsidRP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18B">
        <w:rPr>
          <w:rFonts w:ascii="Times New Roman" w:hAnsi="Times New Roman" w:cs="Times New Roman"/>
          <w:sz w:val="28"/>
          <w:szCs w:val="28"/>
        </w:rPr>
        <w:t>1. Настоящий закон вступает в силу с 1 января 2021 года.</w:t>
      </w:r>
    </w:p>
    <w:p w14:paraId="71B8EBED" w14:textId="592FA3F3" w:rsidR="00DB318B" w:rsidRDefault="00DB318B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B4C">
        <w:rPr>
          <w:rFonts w:ascii="Times New Roman" w:hAnsi="Times New Roman" w:cs="Times New Roman"/>
          <w:sz w:val="28"/>
          <w:szCs w:val="28"/>
        </w:rPr>
        <w:t xml:space="preserve">2. Правила землепользования и застройки, документация по планировке территории, местные нормативы градостроительного </w:t>
      </w:r>
      <w:r w:rsidRPr="00DC3B4C">
        <w:rPr>
          <w:rFonts w:ascii="Times New Roman" w:hAnsi="Times New Roman" w:cs="Times New Roman"/>
          <w:sz w:val="28"/>
          <w:szCs w:val="28"/>
        </w:rPr>
        <w:lastRenderedPageBreak/>
        <w:t>проектирования, утвержденные органами местного самоуправления муниципальных образований Тверской области до вступления в силу настоящего закона, муниципальные правовые акты, принятые органами местного самоуправления муниципальных образований Тверской области до вступления в силу настоящего закона, регулирующие осуществление органами местного самоуправления муниципальных образований Тверской области полномочий, указанных в пункте 1 статьи 1 настоящего закона, действуют в части, не противоречащей настоящему закону и принятым в соответствии с ним правовым актам органов государственной власти Тверской области.</w:t>
      </w:r>
    </w:p>
    <w:p w14:paraId="5E3FE22D" w14:textId="39518FCE" w:rsidR="00DB318B" w:rsidRPr="00DC3B4C" w:rsidRDefault="00DC3B4C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B4C">
        <w:rPr>
          <w:rFonts w:ascii="Times New Roman" w:hAnsi="Times New Roman" w:cs="Times New Roman"/>
          <w:sz w:val="28"/>
          <w:szCs w:val="28"/>
        </w:rPr>
        <w:t xml:space="preserve">3. Решения о предоставлении разрешений на условно разрешенный вид использования земельного участка или объекта капитального строительства, о предоставлении разрешений на отклонение от предельных параметров разрешенного строительства, реконструкции объектов капитального строительства, о выдаче разрешений на строительство, о внесении изменений в разрешения на строительство, о продлении срока действия разрешений на строительство, о прекращении действия разрешений на строительство, о подготовке, регистрации и выдаче градостроительных планов земельных участков, о направлении уведомлений, предусмотренных </w:t>
      </w:r>
      <w:hyperlink r:id="rId13" w:tooltip="&quot;Градостроительный кодекс Российской Федерации&quot; от 29.12.2004 N 190-ФЗ (ред. от 24.04.2020){КонсультантПлюс}" w:history="1">
        <w:r w:rsidRPr="00DC3B4C">
          <w:rPr>
            <w:rFonts w:ascii="Times New Roman" w:hAnsi="Times New Roman" w:cs="Times New Roman"/>
            <w:sz w:val="28"/>
            <w:szCs w:val="28"/>
          </w:rPr>
          <w:t>пунктом 2 части 7</w:t>
        </w:r>
      </w:hyperlink>
      <w:r w:rsidRPr="00DC3B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&quot;Градостроительный кодекс Российской Федерации&quot; от 29.12.2004 N 190-ФЗ (ред. от 24.04.2020){КонсультантПлюс}" w:history="1">
        <w:r w:rsidRPr="00DC3B4C">
          <w:rPr>
            <w:rFonts w:ascii="Times New Roman" w:hAnsi="Times New Roman" w:cs="Times New Roman"/>
            <w:sz w:val="28"/>
            <w:szCs w:val="28"/>
          </w:rPr>
          <w:t>пунктом 3 части 8 статьи 51.1</w:t>
        </w:r>
      </w:hyperlink>
      <w:r w:rsidRPr="00DC3B4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tooltip="&quot;Градостроительный кодекс Российской Федерации&quot; от 29.12.2004 N 190-ФЗ (ред. от 24.04.2020){КонсультантПлюс}" w:history="1">
        <w:r w:rsidRPr="00DC3B4C">
          <w:rPr>
            <w:rFonts w:ascii="Times New Roman" w:hAnsi="Times New Roman" w:cs="Times New Roman"/>
            <w:sz w:val="28"/>
            <w:szCs w:val="28"/>
          </w:rPr>
          <w:t>пунктом 5 части 19 статьи 55</w:t>
        </w:r>
      </w:hyperlink>
      <w:r w:rsidRPr="00DC3B4C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при осуществлении строительства, реконструкции объектов индивидуального жилищного строительства, садовых домов  на земельных участках, расположенных на территориях поселений, </w:t>
      </w:r>
      <w:r w:rsidRPr="00DC3B4C">
        <w:rPr>
          <w:rFonts w:ascii="Times New Roman" w:hAnsi="Times New Roman" w:cs="Times New Roman"/>
          <w:bCs/>
          <w:sz w:val="28"/>
          <w:szCs w:val="28"/>
        </w:rPr>
        <w:t>муниципальных и</w:t>
      </w:r>
      <w:r w:rsidRPr="00DC3B4C">
        <w:rPr>
          <w:rFonts w:ascii="Times New Roman" w:hAnsi="Times New Roman" w:cs="Times New Roman"/>
          <w:sz w:val="28"/>
          <w:szCs w:val="28"/>
        </w:rPr>
        <w:t xml:space="preserve"> городских округов, о сносе самовольной постройки либо о сносе самовольной постройки или ее приведении в соответствие с установленными требованиями, по результатам рассмотрения заявлений, уведомлений, поступивших в органы местного самоуправления муниципальных образований Тверской области и не рассмотренных ими в установленном порядке до вступления в силу настоящего закона, принимаются Правительством Тверской области или уполномоченным им исполнительным органом государственной власти Тверской области.</w:t>
      </w:r>
    </w:p>
    <w:p w14:paraId="53D4B495" w14:textId="67E6E92A" w:rsidR="00DB318B" w:rsidRPr="00DC3B4C" w:rsidRDefault="00DC3B4C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B4C">
        <w:rPr>
          <w:rFonts w:ascii="Times New Roman" w:hAnsi="Times New Roman" w:cs="Times New Roman"/>
          <w:sz w:val="28"/>
          <w:szCs w:val="28"/>
        </w:rPr>
        <w:t>4. В случаях, установленных Правительством Тверской области, завершение процедуры проведения общественных обсуждений или публичных слушаний осуществляется Правительством Тверской области или уполномоченным им исполнительным органом государственной власти Тверской области</w:t>
      </w:r>
      <w:r w:rsidRPr="00DC3B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C3B4C">
        <w:rPr>
          <w:rFonts w:ascii="Times New Roman" w:eastAsia="Calibri" w:hAnsi="Times New Roman" w:cs="Times New Roman"/>
          <w:bCs/>
          <w:sz w:val="28"/>
          <w:szCs w:val="28"/>
        </w:rPr>
        <w:t>либо подведомственным ему государственным учреждением Тверской области</w:t>
      </w:r>
      <w:r w:rsidRPr="00DC3B4C">
        <w:rPr>
          <w:rFonts w:ascii="Times New Roman" w:hAnsi="Times New Roman" w:cs="Times New Roman"/>
          <w:sz w:val="28"/>
          <w:szCs w:val="28"/>
        </w:rPr>
        <w:t xml:space="preserve"> при незавершении органом местного самоуправления муниципального образования Тверской области указанной процедуры, оповещение о начале которой было размещено органом местного самоуправления муниципального образования Тверской области до вступления в силу настоящего закона.</w:t>
      </w:r>
    </w:p>
    <w:p w14:paraId="418BA0B6" w14:textId="2346C039" w:rsidR="00DB318B" w:rsidRPr="00DC3B4C" w:rsidRDefault="00B570D9" w:rsidP="00DB31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0D9">
        <w:rPr>
          <w:rFonts w:ascii="Times New Roman" w:hAnsi="Times New Roman" w:cs="Times New Roman"/>
          <w:sz w:val="28"/>
          <w:szCs w:val="28"/>
        </w:rPr>
        <w:t xml:space="preserve">5. Документы и информация, в том числе в электронном виде, необходимые </w:t>
      </w:r>
      <w:r w:rsidRPr="00B57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для реализации полномочий, предусмотренных настоящим </w:t>
      </w:r>
      <w:r w:rsidRPr="00B570D9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законом, в том числе для принятия решений</w:t>
      </w:r>
      <w:r w:rsidRPr="00B570D9">
        <w:rPr>
          <w:rFonts w:ascii="Times New Roman" w:hAnsi="Times New Roman" w:cs="Times New Roman"/>
          <w:sz w:val="28"/>
          <w:szCs w:val="28"/>
        </w:rPr>
        <w:t>, указанных в части 3 настоящей статьи, подлежат передаче органами местного самоуправления муниципальных образований Тверской области Правительству Тверской области или уполномоченному им исполнительному органу государственной власти Тверской области в сроки, установленные Правительством Тверской области.</w:t>
      </w:r>
    </w:p>
    <w:p w14:paraId="181CF5AF" w14:textId="044D16ED" w:rsidR="00A14427" w:rsidRDefault="00A14427" w:rsidP="00601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752E9C" w14:textId="77777777" w:rsidR="00B570D9" w:rsidRDefault="00B570D9" w:rsidP="00601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EE9A0D" w14:textId="2A09E895" w:rsidR="00601570" w:rsidRDefault="00601570" w:rsidP="00601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Тверской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И.М. Руденя</w:t>
      </w:r>
    </w:p>
    <w:p w14:paraId="592C63D6" w14:textId="77777777" w:rsidR="00A14427" w:rsidRDefault="00A14427" w:rsidP="00601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6A1B2F" w14:textId="5689C61A" w:rsidR="00647F0E" w:rsidRDefault="00A14427" w:rsidP="006015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14:paraId="6DC6ADC5" w14:textId="77777777" w:rsidR="007E7773" w:rsidRPr="007E7773" w:rsidRDefault="007E7773" w:rsidP="007E777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7773">
        <w:rPr>
          <w:rFonts w:ascii="Times New Roman" w:hAnsi="Times New Roman" w:cs="Times New Roman"/>
          <w:sz w:val="28"/>
          <w:szCs w:val="28"/>
        </w:rPr>
        <w:t>23 декабря 2020 года</w:t>
      </w:r>
    </w:p>
    <w:p w14:paraId="7A053FDC" w14:textId="77777777" w:rsidR="007E7773" w:rsidRPr="007E7773" w:rsidRDefault="007E7773" w:rsidP="007E777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7E7773">
        <w:rPr>
          <w:rFonts w:ascii="Times New Roman" w:hAnsi="Times New Roman" w:cs="Times New Roman"/>
          <w:sz w:val="28"/>
          <w:szCs w:val="28"/>
        </w:rPr>
        <w:t>№ 81-ЗО</w:t>
      </w:r>
      <w:bookmarkStart w:id="0" w:name="_GoBack"/>
      <w:bookmarkEnd w:id="0"/>
    </w:p>
    <w:sectPr w:rsidR="007E7773" w:rsidRPr="007E7773" w:rsidSect="003B7D2D">
      <w:headerReference w:type="default" r:id="rId1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E1921" w14:textId="77777777" w:rsidR="00FE7380" w:rsidRDefault="00FE7380" w:rsidP="009873C6">
      <w:r>
        <w:separator/>
      </w:r>
    </w:p>
  </w:endnote>
  <w:endnote w:type="continuationSeparator" w:id="0">
    <w:p w14:paraId="59DB1F09" w14:textId="77777777" w:rsidR="00FE7380" w:rsidRDefault="00FE7380" w:rsidP="00987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63A6A" w14:textId="77777777" w:rsidR="00FE7380" w:rsidRDefault="00FE7380" w:rsidP="009873C6">
      <w:r>
        <w:separator/>
      </w:r>
    </w:p>
  </w:footnote>
  <w:footnote w:type="continuationSeparator" w:id="0">
    <w:p w14:paraId="341B7536" w14:textId="77777777" w:rsidR="00FE7380" w:rsidRDefault="00FE7380" w:rsidP="00987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35416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8F9AC1" w14:textId="2387A508" w:rsidR="00904172" w:rsidRPr="00601570" w:rsidRDefault="00D02431" w:rsidP="00601570">
        <w:pPr>
          <w:pStyle w:val="affff"/>
          <w:jc w:val="right"/>
          <w:rPr>
            <w:rFonts w:ascii="Times New Roman" w:hAnsi="Times New Roman" w:cs="Times New Roman"/>
            <w:sz w:val="28"/>
            <w:szCs w:val="28"/>
          </w:rPr>
        </w:pPr>
        <w:r w:rsidRPr="006015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04172" w:rsidRPr="0060157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015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4B7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6015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630BF13" w14:textId="77777777" w:rsidR="00904172" w:rsidRDefault="00904172">
    <w:pPr>
      <w:pStyle w:val="aff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22FB"/>
    <w:multiLevelType w:val="hybridMultilevel"/>
    <w:tmpl w:val="992A80EC"/>
    <w:lvl w:ilvl="0" w:tplc="3954D1AE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074049"/>
    <w:multiLevelType w:val="hybridMultilevel"/>
    <w:tmpl w:val="15EC5706"/>
    <w:lvl w:ilvl="0" w:tplc="1C9AC8A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92836"/>
    <w:multiLevelType w:val="hybridMultilevel"/>
    <w:tmpl w:val="4AEA774A"/>
    <w:lvl w:ilvl="0" w:tplc="136C6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73C0612"/>
    <w:multiLevelType w:val="hybridMultilevel"/>
    <w:tmpl w:val="EA043886"/>
    <w:lvl w:ilvl="0" w:tplc="80B88E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EF7CFC"/>
    <w:multiLevelType w:val="hybridMultilevel"/>
    <w:tmpl w:val="DB26F6A2"/>
    <w:lvl w:ilvl="0" w:tplc="09B2770E">
      <w:start w:val="1"/>
      <w:numFmt w:val="decimal"/>
      <w:lvlText w:val="%1)"/>
      <w:lvlJc w:val="left"/>
      <w:pPr>
        <w:ind w:left="111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80"/>
    <w:rsid w:val="000000CF"/>
    <w:rsid w:val="00002967"/>
    <w:rsid w:val="00014CCA"/>
    <w:rsid w:val="00015534"/>
    <w:rsid w:val="000500B6"/>
    <w:rsid w:val="0006218B"/>
    <w:rsid w:val="00064615"/>
    <w:rsid w:val="000656EB"/>
    <w:rsid w:val="000679B4"/>
    <w:rsid w:val="00071989"/>
    <w:rsid w:val="00075FE0"/>
    <w:rsid w:val="00076188"/>
    <w:rsid w:val="00091C8C"/>
    <w:rsid w:val="000A7072"/>
    <w:rsid w:val="000B7948"/>
    <w:rsid w:val="000E00B5"/>
    <w:rsid w:val="000F003E"/>
    <w:rsid w:val="000F5FC5"/>
    <w:rsid w:val="00103918"/>
    <w:rsid w:val="00103B13"/>
    <w:rsid w:val="00105DA6"/>
    <w:rsid w:val="0011797D"/>
    <w:rsid w:val="00123B8B"/>
    <w:rsid w:val="00123D0E"/>
    <w:rsid w:val="00134F28"/>
    <w:rsid w:val="001426D1"/>
    <w:rsid w:val="0015232F"/>
    <w:rsid w:val="00154D7C"/>
    <w:rsid w:val="001673A8"/>
    <w:rsid w:val="00181C3C"/>
    <w:rsid w:val="00182606"/>
    <w:rsid w:val="00183252"/>
    <w:rsid w:val="00195525"/>
    <w:rsid w:val="001979E7"/>
    <w:rsid w:val="00197B44"/>
    <w:rsid w:val="001A7766"/>
    <w:rsid w:val="001B3927"/>
    <w:rsid w:val="001B68E7"/>
    <w:rsid w:val="001C1635"/>
    <w:rsid w:val="001C5DB7"/>
    <w:rsid w:val="001D5244"/>
    <w:rsid w:val="001E7C37"/>
    <w:rsid w:val="001F4ABA"/>
    <w:rsid w:val="002008A2"/>
    <w:rsid w:val="002009FD"/>
    <w:rsid w:val="00205408"/>
    <w:rsid w:val="00247100"/>
    <w:rsid w:val="00252E9D"/>
    <w:rsid w:val="00262DFA"/>
    <w:rsid w:val="002841E4"/>
    <w:rsid w:val="00284230"/>
    <w:rsid w:val="002A1C53"/>
    <w:rsid w:val="002A3633"/>
    <w:rsid w:val="002B3F43"/>
    <w:rsid w:val="002B5D4D"/>
    <w:rsid w:val="002C2F0A"/>
    <w:rsid w:val="002F67C5"/>
    <w:rsid w:val="00317237"/>
    <w:rsid w:val="0032381C"/>
    <w:rsid w:val="003309E0"/>
    <w:rsid w:val="0034175D"/>
    <w:rsid w:val="00384976"/>
    <w:rsid w:val="00387991"/>
    <w:rsid w:val="003B7D2D"/>
    <w:rsid w:val="003C25A8"/>
    <w:rsid w:val="003D3246"/>
    <w:rsid w:val="003D6276"/>
    <w:rsid w:val="003E34D4"/>
    <w:rsid w:val="003E629F"/>
    <w:rsid w:val="003E7CC3"/>
    <w:rsid w:val="004145CC"/>
    <w:rsid w:val="00415D90"/>
    <w:rsid w:val="00435976"/>
    <w:rsid w:val="00443024"/>
    <w:rsid w:val="00443A27"/>
    <w:rsid w:val="00445942"/>
    <w:rsid w:val="004548F4"/>
    <w:rsid w:val="00460BA1"/>
    <w:rsid w:val="00461F93"/>
    <w:rsid w:val="004745C2"/>
    <w:rsid w:val="004766E9"/>
    <w:rsid w:val="0049565E"/>
    <w:rsid w:val="004A2971"/>
    <w:rsid w:val="004C07C9"/>
    <w:rsid w:val="004C30DD"/>
    <w:rsid w:val="004C3301"/>
    <w:rsid w:val="004D1AFB"/>
    <w:rsid w:val="004D7B93"/>
    <w:rsid w:val="004F4BCC"/>
    <w:rsid w:val="004F7786"/>
    <w:rsid w:val="00503E6D"/>
    <w:rsid w:val="00511D82"/>
    <w:rsid w:val="00512893"/>
    <w:rsid w:val="00512E05"/>
    <w:rsid w:val="00530D23"/>
    <w:rsid w:val="00535464"/>
    <w:rsid w:val="00541B95"/>
    <w:rsid w:val="00562774"/>
    <w:rsid w:val="00564575"/>
    <w:rsid w:val="00566C71"/>
    <w:rsid w:val="00571804"/>
    <w:rsid w:val="00576046"/>
    <w:rsid w:val="00577D68"/>
    <w:rsid w:val="005906A5"/>
    <w:rsid w:val="00591A94"/>
    <w:rsid w:val="005A13AC"/>
    <w:rsid w:val="005A7507"/>
    <w:rsid w:val="005B2691"/>
    <w:rsid w:val="005C26F3"/>
    <w:rsid w:val="005E4F25"/>
    <w:rsid w:val="005F67E3"/>
    <w:rsid w:val="00601570"/>
    <w:rsid w:val="00616AC6"/>
    <w:rsid w:val="0063362F"/>
    <w:rsid w:val="00637636"/>
    <w:rsid w:val="006429C4"/>
    <w:rsid w:val="00643AF6"/>
    <w:rsid w:val="00647F0E"/>
    <w:rsid w:val="00661EB2"/>
    <w:rsid w:val="006668E5"/>
    <w:rsid w:val="00667FF0"/>
    <w:rsid w:val="00671537"/>
    <w:rsid w:val="00680083"/>
    <w:rsid w:val="00681497"/>
    <w:rsid w:val="00693D3C"/>
    <w:rsid w:val="006A5011"/>
    <w:rsid w:val="006B767A"/>
    <w:rsid w:val="006C4872"/>
    <w:rsid w:val="006D7D13"/>
    <w:rsid w:val="006F3921"/>
    <w:rsid w:val="00707E51"/>
    <w:rsid w:val="007130D9"/>
    <w:rsid w:val="00714F91"/>
    <w:rsid w:val="00721ED6"/>
    <w:rsid w:val="00732C0D"/>
    <w:rsid w:val="0073617B"/>
    <w:rsid w:val="0074080B"/>
    <w:rsid w:val="00743B80"/>
    <w:rsid w:val="007570E3"/>
    <w:rsid w:val="00760CB6"/>
    <w:rsid w:val="00794EDE"/>
    <w:rsid w:val="007A5B12"/>
    <w:rsid w:val="007A630E"/>
    <w:rsid w:val="007A7A7A"/>
    <w:rsid w:val="007A7D9B"/>
    <w:rsid w:val="007B42DD"/>
    <w:rsid w:val="007D5D31"/>
    <w:rsid w:val="007E7773"/>
    <w:rsid w:val="007E7D14"/>
    <w:rsid w:val="007F1264"/>
    <w:rsid w:val="007F42DB"/>
    <w:rsid w:val="007F6EBF"/>
    <w:rsid w:val="00801CEC"/>
    <w:rsid w:val="00813F28"/>
    <w:rsid w:val="00824DEE"/>
    <w:rsid w:val="008308B2"/>
    <w:rsid w:val="0084306F"/>
    <w:rsid w:val="00857F5C"/>
    <w:rsid w:val="00860C50"/>
    <w:rsid w:val="00893106"/>
    <w:rsid w:val="00897A1F"/>
    <w:rsid w:val="008A7629"/>
    <w:rsid w:val="008B00D5"/>
    <w:rsid w:val="008B247B"/>
    <w:rsid w:val="008B55E5"/>
    <w:rsid w:val="008B6688"/>
    <w:rsid w:val="008C344D"/>
    <w:rsid w:val="008C4B7E"/>
    <w:rsid w:val="008C621C"/>
    <w:rsid w:val="008D7015"/>
    <w:rsid w:val="008E24E1"/>
    <w:rsid w:val="008F364E"/>
    <w:rsid w:val="00902912"/>
    <w:rsid w:val="00904172"/>
    <w:rsid w:val="009053FB"/>
    <w:rsid w:val="00906414"/>
    <w:rsid w:val="009122D8"/>
    <w:rsid w:val="00916E69"/>
    <w:rsid w:val="009179FD"/>
    <w:rsid w:val="00942FEF"/>
    <w:rsid w:val="00945572"/>
    <w:rsid w:val="00945FF5"/>
    <w:rsid w:val="00956173"/>
    <w:rsid w:val="00961F5F"/>
    <w:rsid w:val="00964595"/>
    <w:rsid w:val="00966D41"/>
    <w:rsid w:val="00987143"/>
    <w:rsid w:val="009873C6"/>
    <w:rsid w:val="0099392F"/>
    <w:rsid w:val="00995E04"/>
    <w:rsid w:val="00997EFB"/>
    <w:rsid w:val="009A35C1"/>
    <w:rsid w:val="009B555E"/>
    <w:rsid w:val="009F460E"/>
    <w:rsid w:val="00A03BC6"/>
    <w:rsid w:val="00A140C9"/>
    <w:rsid w:val="00A14427"/>
    <w:rsid w:val="00A16A8A"/>
    <w:rsid w:val="00A46DB3"/>
    <w:rsid w:val="00A56849"/>
    <w:rsid w:val="00A818C5"/>
    <w:rsid w:val="00A90BE7"/>
    <w:rsid w:val="00A973F3"/>
    <w:rsid w:val="00AA1EEF"/>
    <w:rsid w:val="00AA726F"/>
    <w:rsid w:val="00AB1E43"/>
    <w:rsid w:val="00AB5AB3"/>
    <w:rsid w:val="00AF11C7"/>
    <w:rsid w:val="00AF3634"/>
    <w:rsid w:val="00B02E20"/>
    <w:rsid w:val="00B10174"/>
    <w:rsid w:val="00B12542"/>
    <w:rsid w:val="00B229B3"/>
    <w:rsid w:val="00B25C69"/>
    <w:rsid w:val="00B359B8"/>
    <w:rsid w:val="00B41BB8"/>
    <w:rsid w:val="00B43267"/>
    <w:rsid w:val="00B570D9"/>
    <w:rsid w:val="00B84CCB"/>
    <w:rsid w:val="00B874C7"/>
    <w:rsid w:val="00B90B6C"/>
    <w:rsid w:val="00B939CE"/>
    <w:rsid w:val="00BC35C0"/>
    <w:rsid w:val="00BD6F90"/>
    <w:rsid w:val="00BF1177"/>
    <w:rsid w:val="00BF431A"/>
    <w:rsid w:val="00BF77B9"/>
    <w:rsid w:val="00C00C20"/>
    <w:rsid w:val="00C03BD7"/>
    <w:rsid w:val="00C1324B"/>
    <w:rsid w:val="00C16409"/>
    <w:rsid w:val="00C2157D"/>
    <w:rsid w:val="00C31F73"/>
    <w:rsid w:val="00C43508"/>
    <w:rsid w:val="00C43FFF"/>
    <w:rsid w:val="00C53698"/>
    <w:rsid w:val="00C53888"/>
    <w:rsid w:val="00C6015D"/>
    <w:rsid w:val="00C64D8B"/>
    <w:rsid w:val="00C673DA"/>
    <w:rsid w:val="00C841E5"/>
    <w:rsid w:val="00C909B5"/>
    <w:rsid w:val="00CB1C3A"/>
    <w:rsid w:val="00CC0F6F"/>
    <w:rsid w:val="00CC3B45"/>
    <w:rsid w:val="00CC4C92"/>
    <w:rsid w:val="00CD57FE"/>
    <w:rsid w:val="00CD5EC3"/>
    <w:rsid w:val="00CE71BB"/>
    <w:rsid w:val="00D02431"/>
    <w:rsid w:val="00D02C71"/>
    <w:rsid w:val="00D0492D"/>
    <w:rsid w:val="00D23736"/>
    <w:rsid w:val="00D31934"/>
    <w:rsid w:val="00D329F1"/>
    <w:rsid w:val="00D34881"/>
    <w:rsid w:val="00D5174F"/>
    <w:rsid w:val="00D53E47"/>
    <w:rsid w:val="00D61D3E"/>
    <w:rsid w:val="00D65F54"/>
    <w:rsid w:val="00D82E77"/>
    <w:rsid w:val="00D8462D"/>
    <w:rsid w:val="00D90CE7"/>
    <w:rsid w:val="00DA11AC"/>
    <w:rsid w:val="00DA58B0"/>
    <w:rsid w:val="00DB318B"/>
    <w:rsid w:val="00DC3B4C"/>
    <w:rsid w:val="00DD14B1"/>
    <w:rsid w:val="00DE1876"/>
    <w:rsid w:val="00E14860"/>
    <w:rsid w:val="00E151DF"/>
    <w:rsid w:val="00E25F8C"/>
    <w:rsid w:val="00E616DE"/>
    <w:rsid w:val="00E666BD"/>
    <w:rsid w:val="00E755F0"/>
    <w:rsid w:val="00E80B40"/>
    <w:rsid w:val="00E86140"/>
    <w:rsid w:val="00E90932"/>
    <w:rsid w:val="00EB6D6C"/>
    <w:rsid w:val="00ED5909"/>
    <w:rsid w:val="00ED6829"/>
    <w:rsid w:val="00EE3B2A"/>
    <w:rsid w:val="00F12083"/>
    <w:rsid w:val="00F40C54"/>
    <w:rsid w:val="00F41ABC"/>
    <w:rsid w:val="00F5669E"/>
    <w:rsid w:val="00F5724C"/>
    <w:rsid w:val="00F74DC4"/>
    <w:rsid w:val="00F772AB"/>
    <w:rsid w:val="00F77435"/>
    <w:rsid w:val="00F91016"/>
    <w:rsid w:val="00F91644"/>
    <w:rsid w:val="00F95AEC"/>
    <w:rsid w:val="00FA4BF3"/>
    <w:rsid w:val="00FB4C59"/>
    <w:rsid w:val="00FC0004"/>
    <w:rsid w:val="00FC49DF"/>
    <w:rsid w:val="00FD0967"/>
    <w:rsid w:val="00FD4F13"/>
    <w:rsid w:val="00FE3F6D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94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ff5">
    <w:name w:val="Normal (Web)"/>
    <w:basedOn w:val="a"/>
    <w:uiPriority w:val="99"/>
    <w:semiHidden/>
    <w:unhideWhenUsed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6">
    <w:name w:val="Strong"/>
    <w:basedOn w:val="a0"/>
    <w:uiPriority w:val="22"/>
    <w:qFormat/>
    <w:rsid w:val="0073617B"/>
    <w:rPr>
      <w:b/>
      <w:bCs/>
    </w:rPr>
  </w:style>
  <w:style w:type="paragraph" w:customStyle="1" w:styleId="Default">
    <w:name w:val="Default"/>
    <w:rsid w:val="00736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7">
    <w:name w:val="Hyperlink"/>
    <w:basedOn w:val="a0"/>
    <w:uiPriority w:val="99"/>
    <w:semiHidden/>
    <w:unhideWhenUsed/>
    <w:rsid w:val="0073617B"/>
    <w:rPr>
      <w:color w:val="0000FF"/>
      <w:u w:val="single"/>
    </w:rPr>
  </w:style>
  <w:style w:type="paragraph" w:styleId="affff8">
    <w:name w:val="List Paragraph"/>
    <w:basedOn w:val="a"/>
    <w:uiPriority w:val="34"/>
    <w:qFormat/>
    <w:rsid w:val="006715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B8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43B80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B80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B80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B80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43B8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743B80"/>
    <w:rPr>
      <w:b/>
      <w:color w:val="26282F"/>
    </w:rPr>
  </w:style>
  <w:style w:type="character" w:customStyle="1" w:styleId="a4">
    <w:name w:val="Гипертекстовая ссылка"/>
    <w:uiPriority w:val="99"/>
    <w:rsid w:val="00743B80"/>
    <w:rPr>
      <w:color w:val="106BBE"/>
    </w:rPr>
  </w:style>
  <w:style w:type="character" w:customStyle="1" w:styleId="a5">
    <w:name w:val="Активная гипертекстовая ссылка"/>
    <w:uiPriority w:val="99"/>
    <w:rsid w:val="00743B80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743B80"/>
  </w:style>
  <w:style w:type="paragraph" w:customStyle="1" w:styleId="a8">
    <w:name w:val="Внимание: недобросовестность!"/>
    <w:basedOn w:val="a6"/>
    <w:next w:val="a"/>
    <w:uiPriority w:val="99"/>
    <w:rsid w:val="00743B80"/>
  </w:style>
  <w:style w:type="character" w:customStyle="1" w:styleId="a9">
    <w:name w:val="Выделение для Базового Поиска"/>
    <w:uiPriority w:val="99"/>
    <w:rsid w:val="00743B80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sid w:val="00743B80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743B80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743B80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743B80"/>
    <w:rPr>
      <w:b/>
      <w:bCs/>
      <w:color w:val="0058A9"/>
      <w:shd w:val="clear" w:color="auto" w:fill="EBE9ED"/>
    </w:rPr>
  </w:style>
  <w:style w:type="paragraph" w:customStyle="1" w:styleId="ad">
    <w:name w:val="Заголовок группы контролов"/>
    <w:basedOn w:val="a"/>
    <w:next w:val="a"/>
    <w:uiPriority w:val="99"/>
    <w:rsid w:val="00743B80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743B80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743B80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743B80"/>
    <w:rPr>
      <w:b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743B80"/>
    <w:pPr>
      <w:ind w:left="1612" w:hanging="892"/>
    </w:pPr>
  </w:style>
  <w:style w:type="character" w:customStyle="1" w:styleId="af2">
    <w:name w:val="Заголовок чужого сообщения"/>
    <w:uiPriority w:val="99"/>
    <w:rsid w:val="00743B80"/>
    <w:rPr>
      <w:b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743B80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743B80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743B80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743B80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743B80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743B80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743B80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743B80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743B80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743B80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743B80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743B80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743B80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743B80"/>
  </w:style>
  <w:style w:type="paragraph" w:customStyle="1" w:styleId="aff1">
    <w:name w:val="Моноширинный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743B80"/>
    <w:rPr>
      <w:color w:val="26282F"/>
      <w:shd w:val="clear" w:color="auto" w:fill="auto"/>
    </w:rPr>
  </w:style>
  <w:style w:type="paragraph" w:customStyle="1" w:styleId="aff3">
    <w:name w:val="Напишите нам"/>
    <w:basedOn w:val="a"/>
    <w:next w:val="a"/>
    <w:uiPriority w:val="99"/>
    <w:rsid w:val="00743B80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uiPriority w:val="99"/>
    <w:rsid w:val="00743B80"/>
    <w:rPr>
      <w:color w:val="000000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743B80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743B80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743B80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743B80"/>
    <w:pPr>
      <w:ind w:left="140"/>
    </w:pPr>
  </w:style>
  <w:style w:type="character" w:customStyle="1" w:styleId="aff9">
    <w:name w:val="Опечатки"/>
    <w:uiPriority w:val="99"/>
    <w:rsid w:val="00743B80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743B80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743B80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743B80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rsid w:val="00743B80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sid w:val="00743B80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743B80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743B80"/>
  </w:style>
  <w:style w:type="paragraph" w:customStyle="1" w:styleId="afff1">
    <w:name w:val="Примечание."/>
    <w:basedOn w:val="a6"/>
    <w:next w:val="a"/>
    <w:uiPriority w:val="99"/>
    <w:rsid w:val="00743B80"/>
  </w:style>
  <w:style w:type="character" w:customStyle="1" w:styleId="afff2">
    <w:name w:val="Продолжение ссылки"/>
    <w:uiPriority w:val="99"/>
    <w:rsid w:val="00743B80"/>
  </w:style>
  <w:style w:type="paragraph" w:customStyle="1" w:styleId="afff3">
    <w:name w:val="Словарная статья"/>
    <w:basedOn w:val="a"/>
    <w:next w:val="a"/>
    <w:uiPriority w:val="99"/>
    <w:rsid w:val="00743B80"/>
    <w:pPr>
      <w:ind w:right="118" w:firstLine="0"/>
    </w:pPr>
  </w:style>
  <w:style w:type="character" w:customStyle="1" w:styleId="afff4">
    <w:name w:val="Сравнение редакций"/>
    <w:uiPriority w:val="99"/>
    <w:rsid w:val="00743B80"/>
    <w:rPr>
      <w:color w:val="26282F"/>
    </w:rPr>
  </w:style>
  <w:style w:type="character" w:customStyle="1" w:styleId="afff5">
    <w:name w:val="Сравнение редакций. Добавленный фрагмент"/>
    <w:uiPriority w:val="99"/>
    <w:rsid w:val="00743B80"/>
    <w:rPr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743B80"/>
    <w:rPr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743B80"/>
  </w:style>
  <w:style w:type="character" w:customStyle="1" w:styleId="afff8">
    <w:name w:val="Ссылка на утративший силу документ"/>
    <w:uiPriority w:val="99"/>
    <w:rsid w:val="00743B80"/>
    <w:rPr>
      <w:color w:val="auto"/>
    </w:rPr>
  </w:style>
  <w:style w:type="paragraph" w:customStyle="1" w:styleId="afff9">
    <w:name w:val="Текст в таблице"/>
    <w:basedOn w:val="aff6"/>
    <w:next w:val="a"/>
    <w:uiPriority w:val="99"/>
    <w:rsid w:val="00743B80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743B80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rsid w:val="00743B80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sid w:val="00743B80"/>
    <w:rPr>
      <w:strike/>
      <w:color w:val="auto"/>
    </w:rPr>
  </w:style>
  <w:style w:type="paragraph" w:customStyle="1" w:styleId="afffd">
    <w:name w:val="Формула"/>
    <w:basedOn w:val="a"/>
    <w:next w:val="a"/>
    <w:uiPriority w:val="99"/>
    <w:rsid w:val="00743B80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rsid w:val="00743B80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B80"/>
    <w:pPr>
      <w:spacing w:before="300"/>
      <w:ind w:firstLine="0"/>
      <w:jc w:val="left"/>
    </w:pPr>
  </w:style>
  <w:style w:type="paragraph" w:customStyle="1" w:styleId="FR1">
    <w:name w:val="FR1"/>
    <w:uiPriority w:val="99"/>
    <w:rsid w:val="00743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ffff">
    <w:name w:val="header"/>
    <w:basedOn w:val="a"/>
    <w:link w:val="affff0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1">
    <w:name w:val="footer"/>
    <w:basedOn w:val="a"/>
    <w:link w:val="affff2"/>
    <w:uiPriority w:val="99"/>
    <w:unhideWhenUsed/>
    <w:rsid w:val="00743B80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rsid w:val="00743B80"/>
    <w:rPr>
      <w:rFonts w:ascii="Arial" w:eastAsia="Times New Roman" w:hAnsi="Arial" w:cs="Arial"/>
      <w:sz w:val="24"/>
      <w:szCs w:val="24"/>
      <w:lang w:eastAsia="ru-RU"/>
    </w:rPr>
  </w:style>
  <w:style w:type="paragraph" w:styleId="affff3">
    <w:name w:val="Balloon Text"/>
    <w:basedOn w:val="a"/>
    <w:link w:val="affff4"/>
    <w:uiPriority w:val="99"/>
    <w:semiHidden/>
    <w:unhideWhenUsed/>
    <w:rsid w:val="00743B8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rsid w:val="00743B8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31">
    <w:name w:val="Знак3"/>
    <w:basedOn w:val="a"/>
    <w:rsid w:val="00743B8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Title">
    <w:name w:val="ConsPlusTitle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A5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ff5">
    <w:name w:val="Normal (Web)"/>
    <w:basedOn w:val="a"/>
    <w:uiPriority w:val="99"/>
    <w:semiHidden/>
    <w:unhideWhenUsed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6">
    <w:name w:val="Strong"/>
    <w:basedOn w:val="a0"/>
    <w:uiPriority w:val="22"/>
    <w:qFormat/>
    <w:rsid w:val="0073617B"/>
    <w:rPr>
      <w:b/>
      <w:bCs/>
    </w:rPr>
  </w:style>
  <w:style w:type="paragraph" w:customStyle="1" w:styleId="Default">
    <w:name w:val="Default"/>
    <w:rsid w:val="007361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7361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7">
    <w:name w:val="Hyperlink"/>
    <w:basedOn w:val="a0"/>
    <w:uiPriority w:val="99"/>
    <w:semiHidden/>
    <w:unhideWhenUsed/>
    <w:rsid w:val="0073617B"/>
    <w:rPr>
      <w:color w:val="0000FF"/>
      <w:u w:val="single"/>
    </w:rPr>
  </w:style>
  <w:style w:type="paragraph" w:styleId="affff8">
    <w:name w:val="List Paragraph"/>
    <w:basedOn w:val="a"/>
    <w:uiPriority w:val="34"/>
    <w:qFormat/>
    <w:rsid w:val="0067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B97D779A30F867898F88946F09C961299485720B75BB146EAC7A94E039E63655150856FC5AD619781F62493832561A7A1296BF4145K1G1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886080F7895C9A8F24BAEBF588E89EEFEB2A253A6106AEBD85E7049397B0AE92659581CF83610D5EA973AA9EkBq1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9886080F7895C9A8F24BAEBF588E89EEFEB2A253A6106AEBD85E7049397B0AE92659581CF83610D5EA973AA9EkBq1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B97D779A30F867898F88946F09C961299485720B75BB146EAC7A94E039E63655150856FC5CD219781F62493832561A7A1296BF4145K1G1L" TargetMode="External"/><Relationship Id="rId10" Type="http://schemas.openxmlformats.org/officeDocument/2006/relationships/hyperlink" Target="consultantplus://offline/ref=9E0E50AA76CB3E80D4AF55F4454AC6F7A927434002AD8037B900B531D863AA157C2A7B8834602D75BAA8CEE18DR0nF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74B97D779A30F867898F88946F09C961299485720B75BB146EAC7A94E039E63655150856FC5AD219781F62493832561A7A1296BF4145K1G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1F889-E70C-4327-A568-976560905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RogoshkinaOV</dc:creator>
  <cp:keywords/>
  <dc:description/>
  <cp:lastModifiedBy>Игорь С. Власов</cp:lastModifiedBy>
  <cp:revision>7</cp:revision>
  <cp:lastPrinted>2020-10-27T12:21:00Z</cp:lastPrinted>
  <dcterms:created xsi:type="dcterms:W3CDTF">2020-12-17T12:42:00Z</dcterms:created>
  <dcterms:modified xsi:type="dcterms:W3CDTF">2020-12-29T06:24:00Z</dcterms:modified>
</cp:coreProperties>
</file>