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9F" w:rsidRDefault="0035139F" w:rsidP="00701E5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39F" w:rsidRPr="0035139F" w:rsidRDefault="0035139F" w:rsidP="00701E5B">
      <w:pPr>
        <w:pStyle w:val="1"/>
        <w:rPr>
          <w:b w:val="0"/>
          <w:sz w:val="36"/>
        </w:rPr>
      </w:pPr>
      <w:r w:rsidRPr="0035139F">
        <w:rPr>
          <w:b w:val="0"/>
          <w:sz w:val="36"/>
        </w:rPr>
        <w:t>ТВЕРСКАЯ ОБЛАСТЬ</w:t>
      </w:r>
    </w:p>
    <w:p w:rsidR="0035139F" w:rsidRPr="0035139F" w:rsidRDefault="0035139F" w:rsidP="0035139F">
      <w:pPr>
        <w:spacing w:after="0" w:line="240" w:lineRule="auto"/>
        <w:rPr>
          <w:rFonts w:ascii="Times New Roman" w:hAnsi="Times New Roman" w:cs="Times New Roman"/>
          <w:lang w:val="x-none" w:eastAsia="x-none"/>
        </w:rPr>
      </w:pPr>
    </w:p>
    <w:p w:rsidR="00EA6DB2" w:rsidRPr="0035139F" w:rsidRDefault="0035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39F">
        <w:rPr>
          <w:rFonts w:ascii="Times New Roman" w:hAnsi="Times New Roman" w:cs="Times New Roman"/>
          <w:b/>
          <w:sz w:val="56"/>
        </w:rPr>
        <w:t>З  А  К  О  Н</w:t>
      </w:r>
    </w:p>
    <w:p w:rsidR="00EA6DB2" w:rsidRPr="0035139F" w:rsidRDefault="00EA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6DB2" w:rsidRPr="0035139F" w:rsidRDefault="00902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39F">
        <w:rPr>
          <w:rFonts w:ascii="Times New Roman" w:hAnsi="Times New Roman" w:cs="Times New Roman"/>
          <w:b/>
          <w:bCs/>
          <w:sz w:val="28"/>
          <w:szCs w:val="28"/>
        </w:rPr>
        <w:t>О гражданской обороне в Тверской области</w:t>
      </w:r>
    </w:p>
    <w:p w:rsidR="00EA6DB2" w:rsidRDefault="00EA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139F" w:rsidRDefault="0035139F" w:rsidP="003513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:rsidR="0035139F" w:rsidRPr="0035139F" w:rsidRDefault="0035139F" w:rsidP="003513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139F">
        <w:rPr>
          <w:rFonts w:ascii="Times New Roman" w:eastAsia="Times New Roman" w:hAnsi="Times New Roman" w:cs="Times New Roman"/>
          <w:bCs/>
          <w:sz w:val="28"/>
          <w:szCs w:val="28"/>
        </w:rPr>
        <w:t>Тверской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26 апреля 2018 года</w:t>
      </w:r>
    </w:p>
    <w:p w:rsidR="0035139F" w:rsidRDefault="0035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6DB2" w:rsidRDefault="00902B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регулирует отношения в сфере организации и ведения г</w:t>
      </w:r>
      <w:r w:rsidR="00825EA2">
        <w:rPr>
          <w:rFonts w:ascii="Times New Roman" w:hAnsi="Times New Roman"/>
          <w:sz w:val="28"/>
          <w:szCs w:val="28"/>
        </w:rPr>
        <w:t>ражданской обороны в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="00CB475C">
        <w:rPr>
          <w:rFonts w:ascii="Times New Roman" w:hAnsi="Times New Roman"/>
          <w:sz w:val="28"/>
          <w:szCs w:val="28"/>
        </w:rPr>
        <w:t xml:space="preserve"> (далее также</w:t>
      </w:r>
      <w:r w:rsidR="00330F99">
        <w:rPr>
          <w:rFonts w:ascii="Times New Roman" w:hAnsi="Times New Roman"/>
          <w:sz w:val="28"/>
          <w:szCs w:val="28"/>
        </w:rPr>
        <w:t xml:space="preserve"> </w:t>
      </w:r>
      <w:r w:rsidR="00CB475C">
        <w:rPr>
          <w:rFonts w:ascii="Times New Roman" w:hAnsi="Times New Roman"/>
          <w:sz w:val="28"/>
          <w:szCs w:val="28"/>
        </w:rPr>
        <w:t>-</w:t>
      </w:r>
      <w:r w:rsidR="00330F99">
        <w:rPr>
          <w:rFonts w:ascii="Times New Roman" w:hAnsi="Times New Roman"/>
          <w:sz w:val="28"/>
          <w:szCs w:val="28"/>
        </w:rPr>
        <w:t xml:space="preserve"> </w:t>
      </w:r>
      <w:r w:rsidR="00CB475C">
        <w:rPr>
          <w:rFonts w:ascii="Times New Roman" w:hAnsi="Times New Roman"/>
          <w:sz w:val="28"/>
          <w:szCs w:val="28"/>
        </w:rPr>
        <w:t>гражданская оборона</w:t>
      </w:r>
      <w:r w:rsidR="00825EA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Действие настоящего закона распространяется на отношения, возникающие в процессе обеспечения органами государственной власти Тверской области, органами местного самоуправления </w:t>
      </w:r>
      <w:r w:rsidRPr="00825EA2">
        <w:rPr>
          <w:rFonts w:ascii="Times New Roman" w:hAnsi="Times New Roman"/>
          <w:color w:val="000000" w:themeColor="text1"/>
          <w:sz w:val="28"/>
          <w:szCs w:val="28"/>
          <w:u w:color="FF0000"/>
        </w:rPr>
        <w:t>муниципальных образований Тверской области</w:t>
      </w:r>
      <w:r>
        <w:rPr>
          <w:rFonts w:ascii="Times New Roman" w:hAnsi="Times New Roman"/>
          <w:sz w:val="28"/>
          <w:szCs w:val="28"/>
        </w:rPr>
        <w:t>, организациями независимо от их организационно-правовых форм (далее - организации) системы мероприятий по подготовке к защите и по защите населения, материальных и культурных ценностей на территории Тверской области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EA6DB2" w:rsidRDefault="00EA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bookmarkStart w:id="0" w:name="bookmark1"/>
      <w:r>
        <w:rPr>
          <w:rFonts w:ascii="Times New Roman" w:hAnsi="Times New Roman"/>
          <w:b/>
          <w:bCs/>
          <w:sz w:val="28"/>
          <w:szCs w:val="28"/>
        </w:rPr>
        <w:t>Статья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19E">
        <w:rPr>
          <w:rFonts w:ascii="Times New Roman" w:hAnsi="Times New Roman"/>
          <w:b/>
          <w:sz w:val="28"/>
          <w:szCs w:val="28"/>
        </w:rPr>
        <w:t>Понятия</w:t>
      </w:r>
      <w:bookmarkEnd w:id="0"/>
      <w:r w:rsidRPr="00A1719E">
        <w:rPr>
          <w:rFonts w:ascii="Times New Roman" w:hAnsi="Times New Roman"/>
          <w:b/>
          <w:sz w:val="28"/>
          <w:szCs w:val="28"/>
        </w:rPr>
        <w:t>, используемые в настоящем законе</w:t>
      </w:r>
    </w:p>
    <w:p w:rsidR="00EA6DB2" w:rsidRDefault="00EA6D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Понятия, используемые в настоящем законе, применяются в значениях, определяемых Федеральным законом от 12.02.1998 № 28-ФЗ «О гражданской обороне» </w:t>
      </w:r>
      <w:r w:rsidRPr="00825EA2">
        <w:rPr>
          <w:rFonts w:ascii="Times New Roman" w:hAnsi="Times New Roman"/>
          <w:color w:val="000000" w:themeColor="text1"/>
          <w:sz w:val="28"/>
          <w:szCs w:val="28"/>
        </w:rPr>
        <w:t>(далее также - Федеральный закон</w:t>
      </w:r>
      <w:r>
        <w:rPr>
          <w:rFonts w:ascii="Times New Roman" w:hAnsi="Times New Roman"/>
          <w:sz w:val="28"/>
          <w:szCs w:val="28"/>
        </w:rPr>
        <w:t>) и иными федеральными законами.</w:t>
      </w:r>
    </w:p>
    <w:p w:rsidR="00EA6DB2" w:rsidRDefault="00EA6D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sz w:val="28"/>
          <w:szCs w:val="28"/>
        </w:rPr>
        <w:t xml:space="preserve"> </w:t>
      </w:r>
      <w:r w:rsidR="00825EA2" w:rsidRPr="00A1719E">
        <w:rPr>
          <w:rFonts w:ascii="Times New Roman" w:hAnsi="Times New Roman"/>
          <w:b/>
          <w:sz w:val="28"/>
          <w:szCs w:val="28"/>
        </w:rPr>
        <w:t>Основные з</w:t>
      </w:r>
      <w:r w:rsidRPr="00A1719E">
        <w:rPr>
          <w:rFonts w:ascii="Times New Roman" w:hAnsi="Times New Roman"/>
          <w:b/>
          <w:sz w:val="28"/>
          <w:szCs w:val="28"/>
        </w:rPr>
        <w:t>адач</w:t>
      </w:r>
      <w:r w:rsidR="00825EA2" w:rsidRPr="00A1719E">
        <w:rPr>
          <w:rFonts w:ascii="Times New Roman" w:hAnsi="Times New Roman"/>
          <w:b/>
          <w:sz w:val="28"/>
          <w:szCs w:val="28"/>
        </w:rPr>
        <w:t>и в сфере гражданской обороны</w:t>
      </w:r>
      <w:r w:rsidR="00825EA2">
        <w:rPr>
          <w:rFonts w:ascii="Times New Roman" w:hAnsi="Times New Roman"/>
          <w:sz w:val="28"/>
          <w:szCs w:val="28"/>
        </w:rPr>
        <w:t xml:space="preserve"> </w:t>
      </w:r>
    </w:p>
    <w:p w:rsidR="00F72B86" w:rsidRDefault="00F72B86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B050"/>
          <w:sz w:val="28"/>
          <w:szCs w:val="28"/>
          <w:u w:color="00B050"/>
        </w:rPr>
      </w:pPr>
    </w:p>
    <w:p w:rsidR="00EA6DB2" w:rsidRPr="00A1719E" w:rsidRDefault="00CB4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r>
        <w:rPr>
          <w:rFonts w:ascii="Times New Roman" w:hAnsi="Times New Roman"/>
          <w:color w:val="000000" w:themeColor="text1"/>
          <w:sz w:val="28"/>
          <w:szCs w:val="28"/>
          <w:u w:color="FF0000"/>
        </w:rPr>
        <w:t>О</w:t>
      </w:r>
      <w:r w:rsidR="00902B92"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сновными задачами в сфере гражданской обороны являются: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1" w:name="dst74"/>
      <w:bookmarkEnd w:id="1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подготовка населения в области гражданской обороны;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2" w:name="dst75"/>
      <w:bookmarkEnd w:id="2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3" w:name="dst76"/>
      <w:bookmarkEnd w:id="3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эвакуация населения, материальных и культурных ценностей в безопасные районы;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4" w:name="dst77"/>
      <w:bookmarkEnd w:id="4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предоставление населению средств индивидуальной и коллективной защиты;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5" w:name="dst78"/>
      <w:bookmarkEnd w:id="5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lastRenderedPageBreak/>
        <w:t>проведение мероприятий по световой маскировке и другим видам маскировки;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6" w:name="dst79"/>
      <w:bookmarkEnd w:id="6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7" w:name="dst80"/>
      <w:bookmarkEnd w:id="7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8" w:name="dst81"/>
      <w:bookmarkEnd w:id="8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борьба с пожарами, возникшими при военных конфликтах или вследствие этих конфликтов;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9" w:name="dst82"/>
      <w:bookmarkEnd w:id="9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10" w:name="dst83"/>
      <w:bookmarkEnd w:id="10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11" w:name="dst84"/>
      <w:bookmarkEnd w:id="11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12" w:name="dst85"/>
      <w:bookmarkEnd w:id="12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срочное восстановление функционирования необходимых коммунальных служб в военное время;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13" w:name="dst86"/>
      <w:bookmarkEnd w:id="13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срочное захоронение трупов в военное время;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14" w:name="dst87"/>
      <w:bookmarkEnd w:id="14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EA6DB2" w:rsidRPr="00A1719E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bookmarkStart w:id="15" w:name="dst88"/>
      <w:bookmarkEnd w:id="15"/>
      <w:r w:rsidRPr="00A1719E">
        <w:rPr>
          <w:rFonts w:ascii="Times New Roman" w:hAnsi="Times New Roman"/>
          <w:color w:val="000000" w:themeColor="text1"/>
          <w:sz w:val="28"/>
          <w:szCs w:val="28"/>
          <w:u w:color="FF0000"/>
        </w:rPr>
        <w:t>обеспечение постоянной готовности сил и средств гражданской обороны.</w:t>
      </w:r>
    </w:p>
    <w:p w:rsidR="00EA6DB2" w:rsidRDefault="00EA6D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bookmark2"/>
      <w:r>
        <w:rPr>
          <w:rFonts w:ascii="Times New Roman" w:hAnsi="Times New Roman"/>
          <w:b/>
          <w:bCs/>
          <w:sz w:val="28"/>
          <w:szCs w:val="28"/>
        </w:rPr>
        <w:t>Статья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75C">
        <w:rPr>
          <w:rFonts w:ascii="Times New Roman" w:hAnsi="Times New Roman"/>
          <w:b/>
          <w:sz w:val="28"/>
          <w:szCs w:val="28"/>
        </w:rPr>
        <w:t>Правовое регулирование в сфере гражданской обороны</w:t>
      </w:r>
      <w:bookmarkEnd w:id="16"/>
      <w:r w:rsidR="00A1719E">
        <w:rPr>
          <w:rFonts w:ascii="Times New Roman" w:hAnsi="Times New Roman"/>
          <w:sz w:val="28"/>
          <w:szCs w:val="28"/>
        </w:rPr>
        <w:t xml:space="preserve"> </w:t>
      </w:r>
    </w:p>
    <w:p w:rsidR="00EA6DB2" w:rsidRDefault="00EA6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Правовое регулирование в сфере гражданской обо</w:t>
      </w:r>
      <w:r w:rsidR="00A1719E">
        <w:rPr>
          <w:rFonts w:ascii="Times New Roman" w:hAnsi="Times New Roman"/>
          <w:sz w:val="28"/>
          <w:szCs w:val="28"/>
        </w:rPr>
        <w:t>роны</w:t>
      </w:r>
      <w:r>
        <w:rPr>
          <w:rFonts w:ascii="Times New Roman" w:hAnsi="Times New Roman"/>
          <w:sz w:val="28"/>
          <w:szCs w:val="28"/>
        </w:rPr>
        <w:t xml:space="preserve"> осуществляется в соответствии с Конституцией Российской Федерации, Федеральным законом, другими федеральными законами, иными нормативными правовыми актами Российской Федерации, настоящим законом и иными нормативными правовыми актами Тверской области.</w:t>
      </w:r>
    </w:p>
    <w:p w:rsidR="00EA6DB2" w:rsidRDefault="00902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Органы местного самоуправления муниципальных образований Тверской области в пределах своих полномочий могут принимать муниципальные правовые акты, регулирующие вопросы гражданской обороны.</w:t>
      </w:r>
    </w:p>
    <w:p w:rsidR="0035139F" w:rsidRDefault="00351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color="00B05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4. </w:t>
      </w:r>
      <w:r w:rsidRPr="00A1719E">
        <w:rPr>
          <w:rFonts w:ascii="Times New Roman" w:hAnsi="Times New Roman"/>
          <w:b/>
          <w:sz w:val="28"/>
          <w:szCs w:val="28"/>
        </w:rPr>
        <w:t xml:space="preserve">Организация и ведение гражданской </w:t>
      </w:r>
      <w:r w:rsidR="00A1719E" w:rsidRPr="00A1719E">
        <w:rPr>
          <w:rFonts w:ascii="Times New Roman" w:hAnsi="Times New Roman"/>
          <w:b/>
          <w:sz w:val="28"/>
          <w:szCs w:val="28"/>
        </w:rPr>
        <w:t>обороны</w:t>
      </w:r>
      <w:r w:rsidR="00A1719E">
        <w:rPr>
          <w:rFonts w:ascii="Times New Roman" w:hAnsi="Times New Roman"/>
          <w:sz w:val="28"/>
          <w:szCs w:val="28"/>
        </w:rPr>
        <w:t xml:space="preserve"> </w:t>
      </w:r>
    </w:p>
    <w:p w:rsidR="0035139F" w:rsidRDefault="003513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Ведение гражданской обороны на территории Тверской области и муниципальных образований Тверской области осуществляется на основе </w:t>
      </w:r>
      <w:r>
        <w:rPr>
          <w:rFonts w:ascii="Times New Roman" w:hAnsi="Times New Roman"/>
          <w:sz w:val="28"/>
          <w:szCs w:val="28"/>
        </w:rPr>
        <w:lastRenderedPageBreak/>
        <w:t>соответствующих планов гражданской обороны и защиты населения Тверской области и муниципальных образований Тверской области.</w:t>
      </w:r>
    </w:p>
    <w:p w:rsidR="00EA6DB2" w:rsidRDefault="00902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Планы гражданской обороны и защиты населения определяют объем, организацию, порядок обеспечения, способы и сроки выполнения мероприятий по гражданской обороне и ликвидации чрезвычайных ситуаций.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и ведение гражданской оборон</w:t>
      </w:r>
      <w:r w:rsidR="00A1719E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 xml:space="preserve">осуществляются в соответствии с принципами, определенными в </w:t>
      </w:r>
      <w:hyperlink r:id="rId8" w:history="1">
        <w:r>
          <w:rPr>
            <w:rStyle w:val="Hyperlink0"/>
            <w:rFonts w:eastAsia="Calibri"/>
          </w:rPr>
          <w:t xml:space="preserve">статье </w:t>
        </w:r>
        <w:r>
          <w:rPr>
            <w:rStyle w:val="a8"/>
            <w:rFonts w:ascii="Times New Roman" w:hAnsi="Times New Roman"/>
            <w:sz w:val="28"/>
            <w:szCs w:val="28"/>
          </w:rPr>
          <w:t xml:space="preserve">4 </w:t>
        </w:r>
        <w:r>
          <w:rPr>
            <w:rStyle w:val="Hyperlink0"/>
            <w:rFonts w:eastAsia="Calibri"/>
          </w:rPr>
          <w:t>Федерального закона</w:t>
        </w:r>
        <w:r>
          <w:rPr>
            <w:rStyle w:val="a8"/>
            <w:rFonts w:ascii="Times New Roman" w:hAnsi="Times New Roman"/>
            <w:sz w:val="28"/>
            <w:szCs w:val="28"/>
          </w:rPr>
          <w:t>.</w:t>
        </w:r>
      </w:hyperlink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>Статья 5</w:t>
      </w:r>
      <w:r w:rsidRPr="001C26DD">
        <w:rPr>
          <w:rStyle w:val="a8"/>
          <w:rFonts w:ascii="Times New Roman" w:hAnsi="Times New Roman"/>
          <w:b/>
          <w:bCs/>
          <w:sz w:val="28"/>
          <w:szCs w:val="28"/>
        </w:rPr>
        <w:t xml:space="preserve">. </w:t>
      </w:r>
      <w:r w:rsidRPr="001C26DD">
        <w:rPr>
          <w:rStyle w:val="Hyperlink0"/>
          <w:rFonts w:eastAsia="Calibri"/>
          <w:b/>
        </w:rPr>
        <w:t>Координация деятельности органов управления гражданской обороной и сил гражданской обороны</w:t>
      </w:r>
    </w:p>
    <w:p w:rsidR="00EA6DB2" w:rsidRDefault="00EA6DB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>Обеспечение координации деятельности органов управления гражданской обороной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управления силами и средствами граж</w:t>
      </w:r>
      <w:r w:rsidR="001C26DD">
        <w:rPr>
          <w:rStyle w:val="Hyperlink0"/>
          <w:rFonts w:eastAsia="Calibri"/>
        </w:rPr>
        <w:t>данской обороны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организации информационного взаимодействия органов исполнительной власти Тверской области с федеральными органами исполнительной власти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органами местного самоуправления муниципальных образований Тверской области и организациями при решении задач в сфере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а также при осуществлении мер информационной поддержки принятия решений в сфере гражданской обороны на межрегиональном и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 xml:space="preserve">региональном уровнях осуществляет орган повседневного управления </w:t>
      </w:r>
      <w:r>
        <w:rPr>
          <w:rStyle w:val="a8"/>
          <w:rFonts w:ascii="Times New Roman" w:hAnsi="Times New Roman"/>
          <w:sz w:val="28"/>
          <w:szCs w:val="28"/>
        </w:rPr>
        <w:t>(</w:t>
      </w:r>
      <w:r>
        <w:rPr>
          <w:rStyle w:val="Hyperlink0"/>
          <w:rFonts w:eastAsia="Calibri"/>
        </w:rPr>
        <w:t>центр управления в кризисных ситуациях</w:t>
      </w:r>
      <w:r>
        <w:rPr>
          <w:rStyle w:val="a8"/>
          <w:rFonts w:ascii="Times New Roman" w:hAnsi="Times New Roman"/>
          <w:sz w:val="28"/>
          <w:szCs w:val="28"/>
        </w:rPr>
        <w:t xml:space="preserve">), </w:t>
      </w:r>
      <w:r>
        <w:rPr>
          <w:rStyle w:val="Hyperlink0"/>
          <w:rFonts w:eastAsia="Calibri"/>
        </w:rPr>
        <w:t>находящийся в ведении федерального органа исполнительной власти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уполномоченного на решение задач в сфере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гражданской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обороны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в порядке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установленном федеральным органом исполнительной власти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уполномоченным на решение задач в сфере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1C26DD" w:rsidRDefault="00902B92">
      <w:pPr>
        <w:spacing w:after="0" w:line="240" w:lineRule="auto"/>
        <w:jc w:val="both"/>
        <w:outlineLvl w:val="2"/>
        <w:rPr>
          <w:rStyle w:val="a8"/>
          <w:rFonts w:ascii="Times New Roman" w:eastAsia="Times New Roman" w:hAnsi="Times New Roman" w:cs="Times New Roman"/>
          <w:b/>
          <w:color w:val="00B050"/>
          <w:sz w:val="28"/>
          <w:szCs w:val="28"/>
          <w:u w:color="00B050"/>
        </w:rPr>
      </w:pPr>
      <w:r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bookmarkStart w:id="17" w:name="bookmark3"/>
      <w:r>
        <w:rPr>
          <w:rStyle w:val="a8"/>
          <w:rFonts w:ascii="Times New Roman" w:hAnsi="Times New Roman"/>
          <w:b/>
          <w:bCs/>
          <w:sz w:val="28"/>
          <w:szCs w:val="28"/>
        </w:rPr>
        <w:t>Статья 6.</w:t>
      </w:r>
      <w:r>
        <w:rPr>
          <w:rStyle w:val="Hyperlink0"/>
          <w:rFonts w:eastAsia="Calibri"/>
        </w:rPr>
        <w:t xml:space="preserve"> </w:t>
      </w:r>
      <w:r w:rsidRPr="001C26DD">
        <w:rPr>
          <w:rStyle w:val="Hyperlink0"/>
          <w:rFonts w:eastAsia="Calibri"/>
          <w:b/>
        </w:rPr>
        <w:t xml:space="preserve">Полномочия </w:t>
      </w:r>
      <w:bookmarkEnd w:id="17"/>
      <w:r w:rsidRPr="001C26DD">
        <w:rPr>
          <w:rStyle w:val="Hyperlink0"/>
          <w:rFonts w:eastAsia="Calibri"/>
          <w:b/>
        </w:rPr>
        <w:t>Законодательного Собрания Тверской области в сфере гражданской обороны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1C26DD" w:rsidRDefault="00902B92">
      <w:pPr>
        <w:spacing w:after="0" w:line="240" w:lineRule="auto"/>
        <w:ind w:firstLine="708"/>
        <w:jc w:val="both"/>
        <w:outlineLvl w:val="2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К полномочиям Законодательного Собрания Тверской области в сфере граж</w:t>
      </w:r>
      <w:r w:rsid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 xml:space="preserve">данской обороны 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относятся: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1) </w:t>
      </w:r>
      <w:r>
        <w:rPr>
          <w:rStyle w:val="Hyperlink0"/>
          <w:rFonts w:eastAsia="Calibri"/>
        </w:rPr>
        <w:t>принят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закон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ов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и ины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х</w:t>
      </w:r>
      <w:r>
        <w:rPr>
          <w:rStyle w:val="Hyperlink0"/>
          <w:rFonts w:eastAsia="Calibri"/>
        </w:rPr>
        <w:t xml:space="preserve"> нормативн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ых</w:t>
      </w:r>
      <w:r>
        <w:rPr>
          <w:rStyle w:val="Hyperlink0"/>
          <w:rFonts w:eastAsia="Calibri"/>
        </w:rPr>
        <w:t xml:space="preserve"> правов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ых</w:t>
      </w:r>
      <w:r>
        <w:rPr>
          <w:rStyle w:val="Hyperlink0"/>
          <w:rFonts w:eastAsia="Calibri"/>
        </w:rPr>
        <w:t xml:space="preserve"> акт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ов</w:t>
      </w:r>
      <w:r>
        <w:rPr>
          <w:rStyle w:val="a8"/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Style w:val="Hyperlink0"/>
          <w:rFonts w:eastAsia="Calibri"/>
        </w:rPr>
        <w:t>Тверской области в сфере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2) </w:t>
      </w:r>
      <w:r>
        <w:rPr>
          <w:rStyle w:val="Hyperlink0"/>
          <w:rFonts w:eastAsia="Calibri"/>
        </w:rPr>
        <w:t>контрол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ь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за</w:t>
      </w:r>
      <w:r>
        <w:rPr>
          <w:rStyle w:val="Hyperlink0"/>
          <w:rFonts w:eastAsia="Calibri"/>
        </w:rPr>
        <w:t xml:space="preserve"> их соблюдени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ем</w:t>
      </w:r>
      <w:r>
        <w:rPr>
          <w:rStyle w:val="a8"/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Style w:val="Hyperlink0"/>
          <w:rFonts w:eastAsia="Calibri"/>
        </w:rPr>
        <w:t>и исполнени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ем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>Статья 7.</w:t>
      </w:r>
      <w:r>
        <w:rPr>
          <w:rStyle w:val="Hyperlink0"/>
          <w:rFonts w:eastAsia="Calibri"/>
        </w:rPr>
        <w:t xml:space="preserve"> </w:t>
      </w:r>
      <w:r w:rsidRPr="008A6A38">
        <w:rPr>
          <w:rStyle w:val="Hyperlink0"/>
          <w:rFonts w:eastAsia="Calibri"/>
          <w:b/>
        </w:rPr>
        <w:t>Полномочия Губернатора Тверской области в сфере гражданской обороны</w:t>
      </w:r>
    </w:p>
    <w:p w:rsidR="00EA6DB2" w:rsidRDefault="00EA6DB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1C26DD" w:rsidRDefault="00902B92" w:rsidP="008A6A38">
      <w:pPr>
        <w:spacing w:after="0" w:line="240" w:lineRule="auto"/>
        <w:ind w:firstLine="708"/>
        <w:jc w:val="both"/>
        <w:outlineLvl w:val="2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К полномочиям Губернатора Тверской области в сфере граж</w:t>
      </w:r>
      <w:r w:rsidR="001C26DD"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 xml:space="preserve">данской обороны </w:t>
      </w:r>
      <w:r w:rsidRPr="001C26DD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относятся: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1) </w:t>
      </w:r>
      <w:r>
        <w:rPr>
          <w:rStyle w:val="Hyperlink0"/>
          <w:rFonts w:eastAsia="Calibri"/>
        </w:rPr>
        <w:t>осуществлен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руководств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а</w:t>
      </w:r>
      <w:r>
        <w:rPr>
          <w:rStyle w:val="Hyperlink0"/>
          <w:rFonts w:eastAsia="Calibri"/>
        </w:rPr>
        <w:t xml:space="preserve"> гражданской обороной на территории Тверской области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2) </w:t>
      </w:r>
      <w:r>
        <w:rPr>
          <w:rStyle w:val="Hyperlink0"/>
          <w:rFonts w:eastAsia="Calibri"/>
        </w:rPr>
        <w:t>утвержден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положения об организации и ведении гражданской обороны в Тверской области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lastRenderedPageBreak/>
        <w:t xml:space="preserve">3) </w:t>
      </w:r>
      <w:r>
        <w:rPr>
          <w:rStyle w:val="Hyperlink0"/>
          <w:rFonts w:eastAsia="Calibri"/>
        </w:rPr>
        <w:t>утвержден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План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а</w:t>
      </w:r>
      <w:r>
        <w:rPr>
          <w:rStyle w:val="Hyperlink0"/>
          <w:rFonts w:eastAsia="Calibri"/>
        </w:rPr>
        <w:t xml:space="preserve"> гражданской обороны и защиты населения Тверской области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4) </w:t>
      </w:r>
      <w:r>
        <w:rPr>
          <w:rStyle w:val="Hyperlink0"/>
          <w:rFonts w:eastAsia="Calibri"/>
        </w:rPr>
        <w:t>обеспечен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a8"/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Style w:val="Hyperlink0"/>
          <w:rFonts w:eastAsia="Calibri"/>
        </w:rPr>
        <w:t>согласованн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ого</w:t>
      </w:r>
      <w:r>
        <w:rPr>
          <w:rStyle w:val="Hyperlink0"/>
          <w:rFonts w:eastAsia="Calibri"/>
        </w:rPr>
        <w:t xml:space="preserve"> функционирован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ия</w:t>
      </w:r>
      <w:r>
        <w:rPr>
          <w:rStyle w:val="Hyperlink0"/>
          <w:rFonts w:eastAsia="Calibri"/>
        </w:rPr>
        <w:t xml:space="preserve"> и взаимодейств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ия</w:t>
      </w:r>
      <w:r>
        <w:rPr>
          <w:rStyle w:val="Hyperlink0"/>
          <w:rFonts w:eastAsia="Calibri"/>
        </w:rPr>
        <w:t xml:space="preserve"> исполнительных органов государственной власти Тверской области при решении задач и выполнении мероприятий по гражданской обороне на территории Тверской области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5) </w:t>
      </w:r>
      <w:r>
        <w:rPr>
          <w:rStyle w:val="Hyperlink0"/>
          <w:rFonts w:eastAsia="Calibri"/>
        </w:rPr>
        <w:t>осуществлен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ины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х</w:t>
      </w:r>
      <w:r>
        <w:rPr>
          <w:rStyle w:val="Hyperlink0"/>
          <w:rFonts w:eastAsia="Calibri"/>
        </w:rPr>
        <w:t xml:space="preserve"> полномоч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ий</w:t>
      </w:r>
      <w:r>
        <w:rPr>
          <w:rStyle w:val="Hyperlink0"/>
          <w:rFonts w:eastAsia="Calibri"/>
        </w:rPr>
        <w:t xml:space="preserve"> в соответствии с законодательством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>Статья 8.</w:t>
      </w:r>
      <w:r>
        <w:rPr>
          <w:rStyle w:val="Hyperlink0"/>
          <w:rFonts w:eastAsia="Calibri"/>
        </w:rPr>
        <w:t xml:space="preserve"> </w:t>
      </w:r>
      <w:r w:rsidRPr="008A6A38">
        <w:rPr>
          <w:rStyle w:val="Hyperlink0"/>
          <w:rFonts w:eastAsia="Calibri"/>
          <w:b/>
        </w:rPr>
        <w:t>Полномочия исполнительных органов государственной власти Тверской области в сфере гражданской обороны</w:t>
      </w:r>
    </w:p>
    <w:p w:rsidR="00EA6DB2" w:rsidRDefault="00EA6DB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 w:rsidP="008A6A38">
      <w:pPr>
        <w:spacing w:after="0" w:line="240" w:lineRule="auto"/>
        <w:ind w:firstLine="708"/>
        <w:jc w:val="both"/>
        <w:outlineLvl w:val="2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К полномочиям исполнительных органов государственной власти Тверской област</w:t>
      </w:r>
      <w:r w:rsidR="008A6A38"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 xml:space="preserve">и в сфере гражданской обороны 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относятся: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1) </w:t>
      </w:r>
      <w:r>
        <w:rPr>
          <w:rStyle w:val="Hyperlink0"/>
          <w:rFonts w:eastAsia="Calibri"/>
        </w:rPr>
        <w:t>организац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ия</w:t>
      </w:r>
      <w:r>
        <w:rPr>
          <w:rStyle w:val="Hyperlink0"/>
          <w:rFonts w:eastAsia="Calibri"/>
        </w:rPr>
        <w:t xml:space="preserve"> проведен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ия</w:t>
      </w:r>
      <w:r>
        <w:rPr>
          <w:rStyle w:val="Hyperlink0"/>
          <w:rFonts w:eastAsia="Calibri"/>
        </w:rPr>
        <w:t xml:space="preserve"> мероприят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ий</w:t>
      </w:r>
      <w:r>
        <w:rPr>
          <w:rStyle w:val="a8"/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Style w:val="Hyperlink0"/>
          <w:rFonts w:eastAsia="Calibri"/>
        </w:rPr>
        <w:t>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разработк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а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и реализац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ия</w:t>
      </w:r>
      <w:r>
        <w:rPr>
          <w:rStyle w:val="a8"/>
          <w:rFonts w:ascii="Times New Roman" w:hAnsi="Times New Roman"/>
          <w:sz w:val="28"/>
          <w:szCs w:val="28"/>
        </w:rPr>
        <w:t xml:space="preserve"> план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ов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гражданской обороны и защиты населения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2) </w:t>
      </w:r>
      <w:r>
        <w:rPr>
          <w:rStyle w:val="Hyperlink0"/>
          <w:rFonts w:eastAsia="Calibri"/>
        </w:rPr>
        <w:t>создан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a8"/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Style w:val="Hyperlink0"/>
          <w:rFonts w:eastAsia="Calibri"/>
        </w:rPr>
        <w:t>и поддержан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в состоянии готовности сил и средств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3) </w:t>
      </w:r>
      <w:r>
        <w:rPr>
          <w:rStyle w:val="Hyperlink0"/>
          <w:rFonts w:eastAsia="Calibri"/>
        </w:rPr>
        <w:t>организац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ия</w:t>
      </w:r>
      <w:r>
        <w:rPr>
          <w:rStyle w:val="Hyperlink0"/>
          <w:rFonts w:eastAsia="Calibri"/>
        </w:rPr>
        <w:t xml:space="preserve"> подготовки населения в сфере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4) </w:t>
      </w:r>
      <w:r>
        <w:rPr>
          <w:rStyle w:val="Hyperlink0"/>
          <w:rFonts w:eastAsia="Calibri"/>
        </w:rPr>
        <w:t>создан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и поддержан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в состоянии постоянной готовности к использованию техническ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их</w:t>
      </w:r>
      <w:r>
        <w:rPr>
          <w:rStyle w:val="Hyperlink0"/>
          <w:rFonts w:eastAsia="Calibri"/>
        </w:rPr>
        <w:t xml:space="preserve"> систем управления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систем оповещения населения об опасностях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возникающ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их</w:t>
      </w:r>
      <w:r>
        <w:rPr>
          <w:rStyle w:val="Hyperlink0"/>
          <w:rFonts w:eastAsia="Calibri"/>
        </w:rPr>
        <w:t xml:space="preserve"> при военных конфликтах или вследствие этих конфликтов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а также при чрезвычайных ситуациях природного и техногенного характера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защитн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ых</w:t>
      </w:r>
      <w:r>
        <w:rPr>
          <w:rStyle w:val="Hyperlink0"/>
          <w:rFonts w:eastAsia="Calibri"/>
        </w:rPr>
        <w:t xml:space="preserve"> сооружений и друг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их</w:t>
      </w:r>
      <w:r>
        <w:rPr>
          <w:rStyle w:val="Hyperlink0"/>
          <w:rFonts w:eastAsia="Calibri"/>
        </w:rPr>
        <w:t xml:space="preserve"> объект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ов</w:t>
      </w:r>
      <w:r>
        <w:rPr>
          <w:rStyle w:val="Hyperlink0"/>
          <w:rFonts w:eastAsia="Calibri"/>
        </w:rPr>
        <w:t xml:space="preserve">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5) </w:t>
      </w:r>
      <w:r>
        <w:rPr>
          <w:rStyle w:val="Hyperlink0"/>
          <w:rFonts w:eastAsia="Calibri"/>
        </w:rPr>
        <w:t>планирован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мероприят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ий</w:t>
      </w:r>
      <w:r>
        <w:rPr>
          <w:rStyle w:val="Hyperlink0"/>
          <w:rFonts w:eastAsia="Calibri"/>
        </w:rPr>
        <w:t xml:space="preserve"> по подготовке к эвакуации населения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материальных и культурных ценностей в безопасные районы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их размещению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развертыванию лечебных и других учреждений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необходимых для первоочередного обеспечения пострадавшего населения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6) </w:t>
      </w:r>
      <w:r>
        <w:rPr>
          <w:rStyle w:val="Hyperlink0"/>
          <w:rFonts w:eastAsia="Calibri"/>
        </w:rPr>
        <w:t>планирован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мероприят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ий</w:t>
      </w:r>
      <w:r>
        <w:rPr>
          <w:rStyle w:val="Hyperlink0"/>
          <w:rFonts w:eastAsia="Calibri"/>
        </w:rPr>
        <w:t xml:space="preserve"> по поддержанию устойчивого функционирования организаций в военное время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7) </w:t>
      </w:r>
      <w:r>
        <w:rPr>
          <w:rStyle w:val="Hyperlink0"/>
          <w:rFonts w:eastAsia="Calibri"/>
        </w:rPr>
        <w:t>создан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и содержан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в целях гражданской обороны запас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ов</w:t>
      </w:r>
      <w:r>
        <w:rPr>
          <w:rStyle w:val="Hyperlink0"/>
          <w:rFonts w:eastAsia="Calibri"/>
        </w:rPr>
        <w:t xml:space="preserve"> материально</w:t>
      </w:r>
      <w:r w:rsidR="002F47A2">
        <w:rPr>
          <w:rStyle w:val="Hyperlink0"/>
          <w:rFonts w:eastAsia="Calibri"/>
        </w:rPr>
        <w:t>-</w:t>
      </w:r>
      <w:r>
        <w:rPr>
          <w:rStyle w:val="Hyperlink0"/>
          <w:rFonts w:eastAsia="Calibri"/>
        </w:rPr>
        <w:t>технических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продовольственных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медицинских и иных средств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8) </w:t>
      </w:r>
      <w:r>
        <w:rPr>
          <w:rStyle w:val="Hyperlink0"/>
          <w:rFonts w:eastAsia="Calibri"/>
        </w:rPr>
        <w:t>обеспечен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своевременн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ого</w:t>
      </w:r>
      <w:r>
        <w:rPr>
          <w:rStyle w:val="Hyperlink0"/>
          <w:rFonts w:eastAsia="Calibri"/>
        </w:rPr>
        <w:t xml:space="preserve"> оповещени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я</w:t>
      </w:r>
      <w:r>
        <w:rPr>
          <w:rStyle w:val="Hyperlink0"/>
          <w:rFonts w:eastAsia="Calibri"/>
        </w:rPr>
        <w:t xml:space="preserve"> населения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в том числе экстренно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го</w:t>
      </w:r>
      <w:r>
        <w:rPr>
          <w:rStyle w:val="Hyperlink0"/>
          <w:rFonts w:eastAsia="Calibri"/>
        </w:rPr>
        <w:t xml:space="preserve"> оповещени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я</w:t>
      </w:r>
      <w:r>
        <w:rPr>
          <w:rStyle w:val="Hyperlink0"/>
          <w:rFonts w:eastAsia="Calibri"/>
        </w:rPr>
        <w:t xml:space="preserve"> населения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об опасностях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возникающих при военных конфликтах или вследствие этих конфликтов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а также при чрезвычайных ситуациях природного и техногенного характера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9) </w:t>
      </w:r>
      <w:r w:rsidR="008A6A38">
        <w:rPr>
          <w:rStyle w:val="Hyperlink0"/>
          <w:rFonts w:eastAsia="Calibri"/>
        </w:rPr>
        <w:t>определение</w:t>
      </w:r>
      <w:r>
        <w:rPr>
          <w:rStyle w:val="Hyperlink0"/>
          <w:rFonts w:eastAsia="Calibri"/>
        </w:rPr>
        <w:t xml:space="preserve"> перечн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я</w:t>
      </w:r>
      <w:r>
        <w:rPr>
          <w:rStyle w:val="Hyperlink0"/>
          <w:rFonts w:eastAsia="Calibri"/>
        </w:rPr>
        <w:t xml:space="preserve"> организаций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обеспечивающих выполнение мероприятий регионального уровня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1C2A77" w:rsidRDefault="001C2A77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1C2A77" w:rsidRDefault="001C2A77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1C2A77" w:rsidRDefault="001C2A77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1C2A77" w:rsidRDefault="001C2A77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 w:rsidP="008A6A38">
      <w:pPr>
        <w:spacing w:after="0" w:line="240" w:lineRule="auto"/>
        <w:ind w:firstLine="708"/>
        <w:jc w:val="both"/>
        <w:outlineLvl w:val="2"/>
        <w:rPr>
          <w:rStyle w:val="a8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lastRenderedPageBreak/>
        <w:t xml:space="preserve">Статья 9. </w:t>
      </w:r>
      <w:r w:rsidRPr="008A6A38">
        <w:rPr>
          <w:rStyle w:val="Hyperlink0"/>
          <w:rFonts w:eastAsia="Calibri"/>
          <w:b/>
        </w:rPr>
        <w:t>Полномочия органов местного самоуправления муниципальных образований Тверской области в сфере гражданской обороны</w:t>
      </w:r>
      <w:r w:rsidRPr="008A6A38">
        <w:rPr>
          <w:rStyle w:val="a8"/>
          <w:rFonts w:ascii="Times New Roman" w:hAnsi="Times New Roman"/>
          <w:b/>
          <w:sz w:val="28"/>
          <w:szCs w:val="28"/>
        </w:rPr>
        <w:t xml:space="preserve"> </w:t>
      </w:r>
    </w:p>
    <w:p w:rsidR="00EA6DB2" w:rsidRDefault="00EA6DB2" w:rsidP="008A6A38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 w:rsidP="008A6A38">
      <w:pPr>
        <w:spacing w:after="0" w:line="240" w:lineRule="auto"/>
        <w:ind w:firstLine="708"/>
        <w:jc w:val="both"/>
        <w:outlineLvl w:val="2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К полномочиям органов местного самоуправления муниципальных образований Тверской области в пределах границ муниципальных образований относятся: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1) </w:t>
      </w:r>
      <w:r>
        <w:rPr>
          <w:rStyle w:val="Hyperlink0"/>
          <w:rFonts w:eastAsia="Calibri"/>
        </w:rPr>
        <w:t>проведен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 w:rsidRPr="00975BE8">
        <w:rPr>
          <w:rStyle w:val="a8"/>
          <w:rFonts w:ascii="Times New Roman" w:hAnsi="Times New Roman"/>
          <w:color w:val="auto"/>
          <w:sz w:val="28"/>
          <w:szCs w:val="28"/>
          <w:u w:color="FF0000"/>
        </w:rPr>
        <w:t xml:space="preserve"> </w:t>
      </w:r>
      <w:r>
        <w:rPr>
          <w:rStyle w:val="Hyperlink0"/>
          <w:rFonts w:eastAsia="Calibri"/>
        </w:rPr>
        <w:t>мероприят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ий</w:t>
      </w:r>
      <w:r>
        <w:rPr>
          <w:rStyle w:val="Hyperlink0"/>
          <w:rFonts w:eastAsia="Calibri"/>
        </w:rPr>
        <w:t xml:space="preserve">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разработк</w:t>
      </w:r>
      <w:r w:rsidRPr="00975BE8">
        <w:rPr>
          <w:rStyle w:val="a8"/>
          <w:rFonts w:ascii="Times New Roman" w:hAnsi="Times New Roman"/>
          <w:color w:val="auto"/>
          <w:sz w:val="28"/>
          <w:szCs w:val="28"/>
          <w:u w:color="FF0000"/>
        </w:rPr>
        <w:t>а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и реализац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ия</w:t>
      </w:r>
      <w:r>
        <w:rPr>
          <w:rStyle w:val="Hyperlink0"/>
          <w:rFonts w:eastAsia="Calibri"/>
        </w:rPr>
        <w:t xml:space="preserve"> план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ов</w:t>
      </w:r>
      <w:r>
        <w:rPr>
          <w:rStyle w:val="Hyperlink0"/>
          <w:rFonts w:eastAsia="Calibri"/>
        </w:rPr>
        <w:t xml:space="preserve"> гражданской обороны и защиты населения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2) </w:t>
      </w:r>
      <w:r>
        <w:rPr>
          <w:rStyle w:val="Hyperlink0"/>
          <w:rFonts w:eastAsia="Calibri"/>
        </w:rPr>
        <w:t>проведен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подготовк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</w:t>
      </w:r>
      <w:r>
        <w:rPr>
          <w:rStyle w:val="a8"/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Style w:val="Hyperlink0"/>
          <w:rFonts w:eastAsia="Calibri"/>
        </w:rPr>
        <w:t>населения в сфере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3) </w:t>
      </w:r>
      <w:r>
        <w:rPr>
          <w:rStyle w:val="Hyperlink0"/>
          <w:rFonts w:eastAsia="Calibri"/>
        </w:rPr>
        <w:t>создан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и поддержан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в состоянии постоянной готовности к использованию муниципальн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ых</w:t>
      </w:r>
      <w:r>
        <w:rPr>
          <w:rStyle w:val="Hyperlink0"/>
          <w:rFonts w:eastAsia="Calibri"/>
        </w:rPr>
        <w:t xml:space="preserve"> систем оповещения населения об опасностях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возникающих при военных конфликтах или вследствие этих конфликтов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а также при чрезвычайных ситуациях природного и техногенного характера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защитны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х</w:t>
      </w:r>
      <w:r>
        <w:rPr>
          <w:rStyle w:val="Hyperlink0"/>
          <w:rFonts w:eastAsia="Calibri"/>
        </w:rPr>
        <w:t xml:space="preserve"> сооружен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ий</w:t>
      </w:r>
      <w:r>
        <w:rPr>
          <w:rStyle w:val="Hyperlink0"/>
          <w:rFonts w:eastAsia="Calibri"/>
        </w:rPr>
        <w:t xml:space="preserve"> и други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х</w:t>
      </w:r>
      <w:r>
        <w:rPr>
          <w:rStyle w:val="Hyperlink0"/>
          <w:rFonts w:eastAsia="Calibri"/>
        </w:rPr>
        <w:t xml:space="preserve"> объект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ов</w:t>
      </w:r>
      <w:r>
        <w:rPr>
          <w:rStyle w:val="Hyperlink0"/>
          <w:rFonts w:eastAsia="Calibri"/>
        </w:rPr>
        <w:t xml:space="preserve">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4) </w:t>
      </w:r>
      <w:r>
        <w:rPr>
          <w:rStyle w:val="Hyperlink0"/>
          <w:rFonts w:eastAsia="Calibri"/>
        </w:rPr>
        <w:t>пров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едение</w:t>
      </w:r>
      <w:r>
        <w:rPr>
          <w:rStyle w:val="a8"/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Style w:val="Hyperlink0"/>
          <w:rFonts w:eastAsia="Calibri"/>
        </w:rPr>
        <w:t>мероприятий по подготовке к эвакуации населения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материальных и культурных ценностей в безопасные районы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5) </w:t>
      </w:r>
      <w:r>
        <w:rPr>
          <w:rStyle w:val="Hyperlink0"/>
          <w:rFonts w:eastAsia="Calibri"/>
        </w:rPr>
        <w:t>пров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едение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Hyperlink0"/>
          <w:rFonts w:eastAsia="Calibri"/>
        </w:rPr>
        <w:t>первоочередны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х</w:t>
      </w:r>
      <w:r>
        <w:rPr>
          <w:rStyle w:val="Hyperlink0"/>
          <w:rFonts w:eastAsia="Calibri"/>
        </w:rPr>
        <w:t xml:space="preserve"> мероприяти</w:t>
      </w:r>
      <w:r w:rsidR="00A962E9">
        <w:rPr>
          <w:rStyle w:val="Hyperlink0"/>
          <w:rFonts w:eastAsia="Calibri"/>
        </w:rPr>
        <w:t>й</w:t>
      </w:r>
      <w:r>
        <w:rPr>
          <w:rStyle w:val="Hyperlink0"/>
          <w:rFonts w:eastAsia="Calibri"/>
        </w:rPr>
        <w:t xml:space="preserve"> по поддержанию устойчивого функционирования организаций в военное время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6) </w:t>
      </w:r>
      <w:r>
        <w:rPr>
          <w:rStyle w:val="Hyperlink0"/>
          <w:rFonts w:eastAsia="Calibri"/>
        </w:rPr>
        <w:t>создан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и содержани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е</w:t>
      </w:r>
      <w:r>
        <w:rPr>
          <w:rStyle w:val="Hyperlink0"/>
          <w:rFonts w:eastAsia="Calibri"/>
        </w:rPr>
        <w:t xml:space="preserve"> в целях гражданской обороны запас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ов</w:t>
      </w:r>
      <w:r>
        <w:rPr>
          <w:rStyle w:val="Hyperlink0"/>
          <w:rFonts w:eastAsia="Calibri"/>
        </w:rPr>
        <w:t xml:space="preserve"> продовольствия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медицинских средств индивидуальной защиты и иных средств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>7)</w:t>
      </w:r>
      <w:r>
        <w:rPr>
          <w:rStyle w:val="Hyperlink0"/>
          <w:rFonts w:eastAsia="Calibri"/>
        </w:rPr>
        <w:t xml:space="preserve"> обеспечен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своевременн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ого</w:t>
      </w:r>
      <w:r>
        <w:rPr>
          <w:rStyle w:val="Hyperlink0"/>
          <w:rFonts w:eastAsia="Calibri"/>
        </w:rPr>
        <w:t xml:space="preserve"> оповещени</w:t>
      </w:r>
      <w:r w:rsidR="006D7174">
        <w:rPr>
          <w:rStyle w:val="Hyperlink0"/>
          <w:rFonts w:eastAsia="Calibri"/>
        </w:rPr>
        <w:t>я</w:t>
      </w:r>
      <w:r>
        <w:rPr>
          <w:rStyle w:val="Hyperlink0"/>
          <w:rFonts w:eastAsia="Calibri"/>
        </w:rPr>
        <w:t xml:space="preserve"> населения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в том числе экстренн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ого</w:t>
      </w:r>
      <w:r>
        <w:rPr>
          <w:rStyle w:val="Hyperlink0"/>
          <w:rFonts w:eastAsia="Calibri"/>
        </w:rPr>
        <w:t xml:space="preserve"> оповещени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я</w:t>
      </w:r>
      <w:r>
        <w:rPr>
          <w:rStyle w:val="Hyperlink0"/>
          <w:rFonts w:eastAsia="Calibri"/>
        </w:rPr>
        <w:t xml:space="preserve"> населения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об опасностях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возникающих при военных конфликтах или вследствие этих конфликтов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а также при чрезвычайных ситуациях природного и техногенного характера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8) </w:t>
      </w:r>
      <w:r>
        <w:rPr>
          <w:rStyle w:val="Hyperlink0"/>
          <w:rFonts w:eastAsia="Calibri"/>
        </w:rPr>
        <w:t>в пределах своих полномочий создан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и поддерж</w:t>
      </w:r>
      <w:r w:rsidR="00C50B6E">
        <w:rPr>
          <w:rStyle w:val="Hyperlink0"/>
          <w:rFonts w:eastAsia="Calibri"/>
        </w:rPr>
        <w:t>ан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в состоянии готовности сил и средств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необходимы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х</w:t>
      </w:r>
      <w:r>
        <w:rPr>
          <w:rStyle w:val="a8"/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>
        <w:rPr>
          <w:rStyle w:val="Hyperlink0"/>
          <w:rFonts w:eastAsia="Calibri"/>
        </w:rPr>
        <w:t>для решения вопросов местного значения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9) </w:t>
      </w:r>
      <w:r>
        <w:rPr>
          <w:rStyle w:val="Hyperlink0"/>
          <w:rFonts w:eastAsia="Calibri"/>
        </w:rPr>
        <w:t>определен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ие</w:t>
      </w:r>
      <w:r>
        <w:rPr>
          <w:rStyle w:val="Hyperlink0"/>
          <w:rFonts w:eastAsia="Calibri"/>
        </w:rPr>
        <w:t xml:space="preserve"> перечн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я</w:t>
      </w:r>
      <w:r>
        <w:rPr>
          <w:rStyle w:val="Hyperlink0"/>
          <w:rFonts w:eastAsia="Calibri"/>
        </w:rPr>
        <w:t xml:space="preserve"> организаций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обеспечивающих выполнение мероприятий местного уровня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 w:rsidP="008A6A38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color w:val="00B050"/>
          <w:sz w:val="28"/>
          <w:szCs w:val="28"/>
          <w:u w:color="00B050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 xml:space="preserve">Статья 10. </w:t>
      </w:r>
      <w:r w:rsidRPr="008A6A38">
        <w:rPr>
          <w:rStyle w:val="Hyperlink0"/>
          <w:rFonts w:eastAsia="Calibri"/>
          <w:b/>
        </w:rPr>
        <w:t>Полномочия организаций в сфере гражданской обороны</w:t>
      </w:r>
    </w:p>
    <w:p w:rsidR="00EA6DB2" w:rsidRDefault="00EA6DB2" w:rsidP="008A6A38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1. </w:t>
      </w:r>
      <w:r>
        <w:rPr>
          <w:rStyle w:val="Hyperlink0"/>
          <w:rFonts w:eastAsia="Calibri"/>
        </w:rPr>
        <w:t>Организации в пределах своих полномочий и в порядке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установленном федеральными законами и иными нормативными правовыми актами Российской Федерации</w:t>
      </w:r>
      <w:r>
        <w:rPr>
          <w:rStyle w:val="a8"/>
          <w:rFonts w:ascii="Times New Roman" w:hAnsi="Times New Roman"/>
          <w:sz w:val="28"/>
          <w:szCs w:val="28"/>
        </w:rPr>
        <w:t>:</w:t>
      </w:r>
    </w:p>
    <w:p w:rsidR="00EA6DB2" w:rsidRDefault="00902B92" w:rsidP="008A6A38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1) </w:t>
      </w:r>
      <w:r>
        <w:rPr>
          <w:rStyle w:val="Hyperlink0"/>
          <w:rFonts w:eastAsia="Calibri"/>
        </w:rPr>
        <w:t>планируют и организуют проведение мероприятий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2) </w:t>
      </w:r>
      <w:r>
        <w:rPr>
          <w:rStyle w:val="Hyperlink0"/>
          <w:rFonts w:eastAsia="Calibri"/>
        </w:rPr>
        <w:t>проводят мероприятия по поддержанию своего устойчивого функционирования в военное время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3) </w:t>
      </w:r>
      <w:r>
        <w:rPr>
          <w:rStyle w:val="Hyperlink0"/>
          <w:rFonts w:eastAsia="Calibri"/>
        </w:rPr>
        <w:t>осуществляют подготовку своих работников в области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lastRenderedPageBreak/>
        <w:t xml:space="preserve">4) </w:t>
      </w:r>
      <w:r>
        <w:rPr>
          <w:rStyle w:val="Hyperlink0"/>
          <w:rFonts w:eastAsia="Calibri"/>
        </w:rPr>
        <w:t>создают и содержат в целях гражданской обороны запасы материально</w:t>
      </w:r>
      <w:r>
        <w:rPr>
          <w:rStyle w:val="a8"/>
          <w:rFonts w:ascii="Times New Roman" w:hAnsi="Times New Roman"/>
          <w:sz w:val="28"/>
          <w:szCs w:val="28"/>
        </w:rPr>
        <w:t>-</w:t>
      </w:r>
      <w:r>
        <w:rPr>
          <w:rStyle w:val="Hyperlink0"/>
          <w:rFonts w:eastAsia="Calibri"/>
        </w:rPr>
        <w:t>технических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продовольственных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медицинских и иных средств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2. </w:t>
      </w:r>
      <w:r>
        <w:rPr>
          <w:rStyle w:val="Hyperlink0"/>
          <w:rFonts w:eastAsia="Calibri"/>
        </w:rPr>
        <w:t>Организации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отнесенные в установленном порядке к категориям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создают и поддерживают в состоянии готовности нештатные формирования по обеспечению выполнения мероприятий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3. </w:t>
      </w:r>
      <w:r>
        <w:rPr>
          <w:rStyle w:val="Hyperlink0"/>
          <w:rFonts w:eastAsia="Calibri"/>
        </w:rPr>
        <w:t>Организации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 xml:space="preserve">эксплуатирующие опасные производственные объекты </w:t>
      </w:r>
      <w:r>
        <w:rPr>
          <w:rStyle w:val="a8"/>
          <w:rFonts w:ascii="Times New Roman" w:hAnsi="Times New Roman"/>
          <w:sz w:val="28"/>
          <w:szCs w:val="28"/>
        </w:rPr>
        <w:t xml:space="preserve">I </w:t>
      </w:r>
      <w:r>
        <w:rPr>
          <w:rStyle w:val="Hyperlink0"/>
          <w:rFonts w:eastAsia="Calibri"/>
        </w:rPr>
        <w:t xml:space="preserve">и </w:t>
      </w:r>
      <w:r>
        <w:rPr>
          <w:rStyle w:val="a8"/>
          <w:rFonts w:ascii="Times New Roman" w:hAnsi="Times New Roman"/>
          <w:sz w:val="28"/>
          <w:szCs w:val="28"/>
        </w:rPr>
        <w:t xml:space="preserve">II </w:t>
      </w:r>
      <w:r>
        <w:rPr>
          <w:rStyle w:val="Hyperlink0"/>
          <w:rFonts w:eastAsia="Calibri"/>
        </w:rPr>
        <w:t>классов опасности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 xml:space="preserve">особо </w:t>
      </w:r>
      <w:proofErr w:type="spellStart"/>
      <w:r>
        <w:rPr>
          <w:rStyle w:val="Hyperlink0"/>
          <w:rFonts w:eastAsia="Calibri"/>
        </w:rPr>
        <w:t>радиационно</w:t>
      </w:r>
      <w:proofErr w:type="spellEnd"/>
      <w:r>
        <w:rPr>
          <w:rStyle w:val="Hyperlink0"/>
          <w:rFonts w:eastAsia="Calibri"/>
        </w:rPr>
        <w:t xml:space="preserve"> опасные и </w:t>
      </w:r>
      <w:proofErr w:type="spellStart"/>
      <w:r>
        <w:rPr>
          <w:rStyle w:val="Hyperlink0"/>
          <w:rFonts w:eastAsia="Calibri"/>
        </w:rPr>
        <w:t>ядерно</w:t>
      </w:r>
      <w:proofErr w:type="spellEnd"/>
      <w:r>
        <w:rPr>
          <w:rStyle w:val="Hyperlink0"/>
          <w:rFonts w:eastAsia="Calibri"/>
        </w:rPr>
        <w:t xml:space="preserve"> опасные производства и объекты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гидротехнические сооружения чрезвычайно высокой опасности и гидротехнические сооружения высокой опасности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а также организации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 xml:space="preserve">эксплуатирующие опасные производственные объекты </w:t>
      </w:r>
      <w:r>
        <w:rPr>
          <w:rStyle w:val="a8"/>
          <w:rFonts w:ascii="Times New Roman" w:hAnsi="Times New Roman"/>
          <w:sz w:val="28"/>
          <w:szCs w:val="28"/>
        </w:rPr>
        <w:t xml:space="preserve">III </w:t>
      </w:r>
      <w:r>
        <w:rPr>
          <w:rStyle w:val="Hyperlink0"/>
          <w:rFonts w:eastAsia="Calibri"/>
        </w:rPr>
        <w:t>класса опасности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отнесенные в установленном порядке к категориям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создают и поддерживают в состоянии готовности нештатные аварийно</w:t>
      </w:r>
      <w:r>
        <w:rPr>
          <w:rStyle w:val="a8"/>
          <w:rFonts w:ascii="Times New Roman" w:hAnsi="Times New Roman"/>
          <w:sz w:val="28"/>
          <w:szCs w:val="28"/>
        </w:rPr>
        <w:t>-</w:t>
      </w:r>
      <w:r>
        <w:rPr>
          <w:rStyle w:val="Hyperlink0"/>
          <w:rFonts w:eastAsia="Calibri"/>
        </w:rPr>
        <w:t>спасательные формирования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4. </w:t>
      </w:r>
      <w:r>
        <w:rPr>
          <w:rStyle w:val="Hyperlink0"/>
          <w:rFonts w:eastAsia="Calibri"/>
        </w:rPr>
        <w:t>Организации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 xml:space="preserve">эксплуатирующие опасные производственные объекты </w:t>
      </w:r>
      <w:r>
        <w:rPr>
          <w:rStyle w:val="a8"/>
          <w:rFonts w:ascii="Times New Roman" w:hAnsi="Times New Roman"/>
          <w:sz w:val="28"/>
          <w:szCs w:val="28"/>
        </w:rPr>
        <w:t xml:space="preserve">I </w:t>
      </w:r>
      <w:r>
        <w:rPr>
          <w:rStyle w:val="Hyperlink0"/>
          <w:rFonts w:eastAsia="Calibri"/>
        </w:rPr>
        <w:t xml:space="preserve">и </w:t>
      </w:r>
      <w:r>
        <w:rPr>
          <w:rStyle w:val="a8"/>
          <w:rFonts w:ascii="Times New Roman" w:hAnsi="Times New Roman"/>
          <w:sz w:val="28"/>
          <w:szCs w:val="28"/>
        </w:rPr>
        <w:t xml:space="preserve">II </w:t>
      </w:r>
      <w:r>
        <w:rPr>
          <w:rStyle w:val="Hyperlink0"/>
          <w:rFonts w:eastAsia="Calibri"/>
        </w:rPr>
        <w:t>классов опасности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 xml:space="preserve">особо </w:t>
      </w:r>
      <w:proofErr w:type="spellStart"/>
      <w:r>
        <w:rPr>
          <w:rStyle w:val="Hyperlink0"/>
          <w:rFonts w:eastAsia="Calibri"/>
        </w:rPr>
        <w:t>радиационно</w:t>
      </w:r>
      <w:proofErr w:type="spellEnd"/>
      <w:r>
        <w:rPr>
          <w:rStyle w:val="Hyperlink0"/>
          <w:rFonts w:eastAsia="Calibri"/>
        </w:rPr>
        <w:t xml:space="preserve"> опасные и </w:t>
      </w:r>
      <w:proofErr w:type="spellStart"/>
      <w:r>
        <w:rPr>
          <w:rStyle w:val="Hyperlink0"/>
          <w:rFonts w:eastAsia="Calibri"/>
        </w:rPr>
        <w:t>ядерно</w:t>
      </w:r>
      <w:proofErr w:type="spellEnd"/>
      <w:r>
        <w:rPr>
          <w:rStyle w:val="Hyperlink0"/>
          <w:rFonts w:eastAsia="Calibri"/>
        </w:rPr>
        <w:t xml:space="preserve"> опасные производства и объекты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гидротехнические сооружения чрезвычайно высокой опасности и гидротехнические сооружения высокой опасности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создают и поддерживают в состоянии готовности локальные системы оповещения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 xml:space="preserve">Статья 11. </w:t>
      </w:r>
      <w:r w:rsidRPr="008A6A38">
        <w:rPr>
          <w:rStyle w:val="Hyperlink0"/>
          <w:rFonts w:eastAsia="Calibri"/>
          <w:b/>
        </w:rPr>
        <w:t>Права и обязанности граждан Российской Федерации в сфере гражданской обороны</w:t>
      </w:r>
    </w:p>
    <w:p w:rsidR="00EA6DB2" w:rsidRDefault="00EA6DB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>Граждане Российской Федерации в соответствии с федеральными законами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иными нормативными правовыми актами Российской Федерации</w:t>
      </w:r>
      <w:r>
        <w:rPr>
          <w:rStyle w:val="a8"/>
          <w:rFonts w:ascii="Times New Roman" w:hAnsi="Times New Roman"/>
          <w:sz w:val="28"/>
          <w:szCs w:val="28"/>
        </w:rPr>
        <w:t>: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1) </w:t>
      </w:r>
      <w:r>
        <w:rPr>
          <w:rStyle w:val="Hyperlink0"/>
          <w:rFonts w:eastAsia="Calibri"/>
        </w:rPr>
        <w:t xml:space="preserve">проходят подготовку в </w:t>
      </w:r>
      <w:r w:rsidR="000D692A">
        <w:rPr>
          <w:rStyle w:val="Hyperlink0"/>
          <w:rFonts w:eastAsia="Calibri"/>
        </w:rPr>
        <w:t>сфере</w:t>
      </w:r>
      <w:r>
        <w:rPr>
          <w:rStyle w:val="Hyperlink0"/>
          <w:rFonts w:eastAsia="Calibri"/>
        </w:rPr>
        <w:t xml:space="preserve">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2) </w:t>
      </w:r>
      <w:r>
        <w:rPr>
          <w:rStyle w:val="Hyperlink0"/>
          <w:rFonts w:eastAsia="Calibri"/>
        </w:rPr>
        <w:t>принимают участие в проведении других мероприятий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3) </w:t>
      </w:r>
      <w:r>
        <w:rPr>
          <w:rStyle w:val="Hyperlink0"/>
          <w:rFonts w:eastAsia="Calibri"/>
        </w:rPr>
        <w:t xml:space="preserve">оказывают содействие органам государственной власти и организациям в решении задач в </w:t>
      </w:r>
      <w:r w:rsidR="000D692A">
        <w:rPr>
          <w:rStyle w:val="Hyperlink0"/>
          <w:rFonts w:eastAsia="Calibri"/>
        </w:rPr>
        <w:t>сфере</w:t>
      </w:r>
      <w:r>
        <w:rPr>
          <w:rStyle w:val="Hyperlink0"/>
          <w:rFonts w:eastAsia="Calibri"/>
        </w:rPr>
        <w:t xml:space="preserve">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b/>
          <w:sz w:val="28"/>
          <w:szCs w:val="28"/>
        </w:rPr>
      </w:pPr>
      <w:bookmarkStart w:id="18" w:name="bookmark4"/>
      <w:r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a8"/>
          <w:rFonts w:ascii="Times New Roman" w:hAnsi="Times New Roman"/>
          <w:b/>
          <w:bCs/>
          <w:sz w:val="28"/>
          <w:szCs w:val="28"/>
        </w:rPr>
        <w:t>Статья 12.</w:t>
      </w:r>
      <w:r>
        <w:rPr>
          <w:rStyle w:val="Hyperlink0"/>
          <w:rFonts w:eastAsia="Calibri"/>
        </w:rPr>
        <w:t xml:space="preserve"> </w:t>
      </w:r>
      <w:r w:rsidRPr="008A6A38">
        <w:rPr>
          <w:rStyle w:val="Hyperlink0"/>
          <w:rFonts w:eastAsia="Calibri"/>
          <w:b/>
        </w:rPr>
        <w:t>Руководство гражданской обороной</w:t>
      </w:r>
      <w:bookmarkEnd w:id="18"/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1. </w:t>
      </w:r>
      <w:r>
        <w:rPr>
          <w:rStyle w:val="Hyperlink0"/>
          <w:rFonts w:eastAsia="Calibri"/>
        </w:rPr>
        <w:t>Руководство гражданской обороной на территории Тверской области осуществляет Губернатор Тверской области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Pr="008A6A38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2. Руководство гражданской обороной на территориях муниципальных образований Тверской области осуществляют руководители органов местного самоуправления муниципальных образований Тверской области.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3.</w:t>
      </w:r>
      <w:r w:rsidRPr="008A6A38">
        <w:rPr>
          <w:rStyle w:val="Hyperlink0"/>
          <w:rFonts w:eastAsia="Calibri"/>
          <w:color w:val="000000" w:themeColor="text1"/>
        </w:rPr>
        <w:t xml:space="preserve"> </w:t>
      </w:r>
      <w:r>
        <w:rPr>
          <w:rStyle w:val="Hyperlink0"/>
          <w:rFonts w:eastAsia="Calibri"/>
        </w:rPr>
        <w:t>Руководство гражданской обороной в организациях осуществляют их руководители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4.</w:t>
      </w:r>
      <w:r>
        <w:rPr>
          <w:rStyle w:val="Hyperlink0"/>
          <w:rFonts w:eastAsia="Calibri"/>
        </w:rPr>
        <w:t xml:space="preserve"> Руководители органов исполнительной власти Тверской области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 w:rsidRP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органов местного самоуправления муниципальных образований</w:t>
      </w:r>
      <w:r w:rsidR="008A6A38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 xml:space="preserve"> Тверской области и организаций</w:t>
      </w:r>
      <w:r>
        <w:rPr>
          <w:rStyle w:val="a8"/>
          <w:rFonts w:ascii="Times New Roman" w:hAnsi="Times New Roman"/>
          <w:color w:val="00B050"/>
          <w:sz w:val="28"/>
          <w:szCs w:val="28"/>
          <w:u w:color="00B050"/>
        </w:rPr>
        <w:t xml:space="preserve"> </w:t>
      </w:r>
      <w:r>
        <w:rPr>
          <w:rStyle w:val="Hyperlink0"/>
          <w:rFonts w:eastAsia="Calibri"/>
        </w:rPr>
        <w:t>несут персональную ответственность за организацию и проведение мероприятий по гражданской обороне и защите населения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1C2A77" w:rsidRDefault="001C2A77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 xml:space="preserve">Статья 13. </w:t>
      </w:r>
      <w:r w:rsidRPr="008A6A38">
        <w:rPr>
          <w:rStyle w:val="Hyperlink0"/>
          <w:rFonts w:eastAsia="Calibri"/>
          <w:b/>
        </w:rPr>
        <w:t>Органы</w:t>
      </w:r>
      <w:r w:rsidRPr="008A6A38">
        <w:rPr>
          <w:rStyle w:val="a8"/>
          <w:rFonts w:ascii="Times New Roman" w:hAnsi="Times New Roman"/>
          <w:b/>
          <w:sz w:val="28"/>
          <w:szCs w:val="28"/>
        </w:rPr>
        <w:t xml:space="preserve">, </w:t>
      </w:r>
      <w:r w:rsidRPr="008A6A38">
        <w:rPr>
          <w:rStyle w:val="Hyperlink0"/>
          <w:rFonts w:eastAsia="Calibri"/>
          <w:b/>
        </w:rPr>
        <w:t>осуществляющие управление гражданской обороной</w:t>
      </w:r>
    </w:p>
    <w:p w:rsidR="00EA6DB2" w:rsidRDefault="00EA6DB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872245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>В соответствии с Федеральным законом н</w:t>
      </w:r>
      <w:r w:rsidR="00902B92">
        <w:rPr>
          <w:rStyle w:val="Hyperlink0"/>
          <w:rFonts w:eastAsia="Calibri"/>
        </w:rPr>
        <w:t>а территории Тверской области управление гражданской обороной осуществляют</w:t>
      </w:r>
      <w:r w:rsidR="00902B92">
        <w:rPr>
          <w:rStyle w:val="a8"/>
          <w:rFonts w:ascii="Times New Roman" w:hAnsi="Times New Roman"/>
          <w:sz w:val="28"/>
          <w:szCs w:val="28"/>
        </w:rPr>
        <w:t>:</w:t>
      </w:r>
    </w:p>
    <w:p w:rsidR="00EA6DB2" w:rsidRPr="00872245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color="FF0000"/>
        </w:rPr>
      </w:pPr>
      <w:r w:rsidRPr="00872245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1)</w:t>
      </w:r>
      <w:r w:rsidR="00872245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 xml:space="preserve"> </w:t>
      </w:r>
      <w:r w:rsidR="00872245" w:rsidRPr="00872245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федеральный</w:t>
      </w:r>
      <w:r w:rsidR="00872245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 xml:space="preserve"> орган исполнительной власти, уполномоченный на решение задач в </w:t>
      </w:r>
      <w:r w:rsidR="000D692A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сфере</w:t>
      </w:r>
      <w:r w:rsidR="00872245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 xml:space="preserve"> гражданской обороны</w:t>
      </w:r>
      <w:r w:rsidRPr="00872245">
        <w:rPr>
          <w:rStyle w:val="a8"/>
          <w:rFonts w:ascii="Times New Roman" w:hAnsi="Times New Roman"/>
          <w:color w:val="000000" w:themeColor="text1"/>
          <w:sz w:val="28"/>
          <w:szCs w:val="28"/>
          <w:u w:color="FF0000"/>
        </w:rPr>
        <w:t>;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>2)</w:t>
      </w:r>
      <w:r w:rsidR="00872245">
        <w:rPr>
          <w:rStyle w:val="a8"/>
          <w:rFonts w:ascii="Times New Roman" w:hAnsi="Times New Roman"/>
          <w:sz w:val="28"/>
          <w:szCs w:val="28"/>
        </w:rPr>
        <w:t xml:space="preserve"> территориальный орган – региональный центр</w:t>
      </w:r>
      <w:r>
        <w:rPr>
          <w:rStyle w:val="Hyperlink0"/>
          <w:rFonts w:eastAsia="Calibri"/>
        </w:rPr>
        <w:t xml:space="preserve"> по делам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чрезвычайным ситуациям и ликвидации последствий стихий</w:t>
      </w:r>
      <w:r w:rsidR="00CB475C">
        <w:rPr>
          <w:rStyle w:val="Hyperlink0"/>
          <w:rFonts w:eastAsia="Calibri"/>
        </w:rPr>
        <w:t>ных бедствий и органы, уполномоченные решать задачи гражданской обороны и задачи по предупреждению и ликвидации чрезвычайных ситуаций по Тверской области;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3) </w:t>
      </w:r>
      <w:r>
        <w:rPr>
          <w:rStyle w:val="Hyperlink0"/>
          <w:rFonts w:eastAsia="Calibri"/>
        </w:rPr>
        <w:t>структурные подразделения</w:t>
      </w:r>
      <w:r w:rsidR="00872245">
        <w:rPr>
          <w:rStyle w:val="Hyperlink0"/>
          <w:rFonts w:eastAsia="Calibri"/>
        </w:rPr>
        <w:t xml:space="preserve"> федеральных</w:t>
      </w:r>
      <w:r w:rsidR="0003742F">
        <w:rPr>
          <w:rStyle w:val="Hyperlink0"/>
          <w:rFonts w:eastAsia="Calibri"/>
        </w:rPr>
        <w:t xml:space="preserve"> органов</w:t>
      </w:r>
      <w:r w:rsidR="00872245">
        <w:rPr>
          <w:rStyle w:val="Hyperlink0"/>
          <w:rFonts w:eastAsia="Calibri"/>
        </w:rPr>
        <w:t xml:space="preserve"> исполнительной власти и </w:t>
      </w:r>
      <w:r>
        <w:rPr>
          <w:rStyle w:val="Hyperlink0"/>
          <w:rFonts w:eastAsia="Calibri"/>
        </w:rPr>
        <w:t>органов местного самоуправления муниципальных образований Тверской области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уполномоченные на решение задач в сфере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>;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4) </w:t>
      </w:r>
      <w:r>
        <w:rPr>
          <w:rStyle w:val="Hyperlink0"/>
          <w:rFonts w:eastAsia="Calibri"/>
        </w:rPr>
        <w:t xml:space="preserve">структурные подразделения </w:t>
      </w:r>
      <w:r>
        <w:rPr>
          <w:rStyle w:val="a8"/>
          <w:rFonts w:ascii="Times New Roman" w:hAnsi="Times New Roman"/>
          <w:sz w:val="28"/>
          <w:szCs w:val="28"/>
        </w:rPr>
        <w:t>(</w:t>
      </w:r>
      <w:r>
        <w:rPr>
          <w:rStyle w:val="Hyperlink0"/>
          <w:rFonts w:eastAsia="Calibri"/>
        </w:rPr>
        <w:t>работники</w:t>
      </w:r>
      <w:r>
        <w:rPr>
          <w:rStyle w:val="a8"/>
          <w:rFonts w:ascii="Times New Roman" w:hAnsi="Times New Roman"/>
          <w:sz w:val="28"/>
          <w:szCs w:val="28"/>
        </w:rPr>
        <w:t xml:space="preserve">) </w:t>
      </w:r>
      <w:r>
        <w:rPr>
          <w:rStyle w:val="Hyperlink0"/>
          <w:rFonts w:eastAsia="Calibri"/>
        </w:rPr>
        <w:t>организаций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 xml:space="preserve">уполномоченные на решение задач в </w:t>
      </w:r>
      <w:r w:rsidR="000D692A">
        <w:rPr>
          <w:rStyle w:val="Hyperlink0"/>
          <w:rFonts w:eastAsia="Calibri"/>
        </w:rPr>
        <w:t>сфере</w:t>
      </w:r>
      <w:r>
        <w:rPr>
          <w:rStyle w:val="Hyperlink0"/>
          <w:rFonts w:eastAsia="Calibri"/>
        </w:rPr>
        <w:t xml:space="preserve"> гражданской обороны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 xml:space="preserve">создаваемые </w:t>
      </w:r>
      <w:r>
        <w:rPr>
          <w:rStyle w:val="a8"/>
          <w:rFonts w:ascii="Times New Roman" w:hAnsi="Times New Roman"/>
          <w:sz w:val="28"/>
          <w:szCs w:val="28"/>
        </w:rPr>
        <w:t>(</w:t>
      </w:r>
      <w:r>
        <w:rPr>
          <w:rStyle w:val="Hyperlink0"/>
          <w:rFonts w:eastAsia="Calibri"/>
        </w:rPr>
        <w:t>назначаемые</w:t>
      </w:r>
      <w:r>
        <w:rPr>
          <w:rStyle w:val="a8"/>
          <w:rFonts w:ascii="Times New Roman" w:hAnsi="Times New Roman"/>
          <w:sz w:val="28"/>
          <w:szCs w:val="28"/>
        </w:rPr>
        <w:t xml:space="preserve">) </w:t>
      </w:r>
      <w:r>
        <w:rPr>
          <w:rStyle w:val="Hyperlink0"/>
          <w:rFonts w:eastAsia="Calibri"/>
        </w:rPr>
        <w:t>в порядке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установленном Правительством Российской Федерации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 xml:space="preserve">Статья 14. </w:t>
      </w:r>
      <w:r w:rsidRPr="008A6A38">
        <w:rPr>
          <w:rStyle w:val="Hyperlink0"/>
          <w:rFonts w:eastAsia="Calibri"/>
          <w:b/>
        </w:rPr>
        <w:t>Силы гражданской обороны</w:t>
      </w:r>
    </w:p>
    <w:p w:rsidR="00EA6DB2" w:rsidRDefault="00EA6DB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1. </w:t>
      </w:r>
      <w:r>
        <w:rPr>
          <w:rStyle w:val="Hyperlink0"/>
          <w:rFonts w:eastAsia="Calibri"/>
        </w:rPr>
        <w:t xml:space="preserve">Состав сил гражданской обороны определяется в соответствии со </w:t>
      </w:r>
      <w:hyperlink r:id="rId9" w:history="1">
        <w:r>
          <w:rPr>
            <w:rStyle w:val="Hyperlink0"/>
            <w:rFonts w:eastAsia="Calibri"/>
          </w:rPr>
          <w:t xml:space="preserve">статьей </w:t>
        </w:r>
        <w:r>
          <w:rPr>
            <w:rStyle w:val="a8"/>
            <w:rFonts w:ascii="Times New Roman" w:hAnsi="Times New Roman"/>
            <w:sz w:val="28"/>
            <w:szCs w:val="28"/>
          </w:rPr>
          <w:t xml:space="preserve">15 </w:t>
        </w:r>
        <w:r>
          <w:rPr>
            <w:rStyle w:val="Hyperlink0"/>
            <w:rFonts w:eastAsia="Calibri"/>
          </w:rPr>
          <w:t>Федерального закона</w:t>
        </w:r>
        <w:r>
          <w:rPr>
            <w:rStyle w:val="a8"/>
            <w:rFonts w:ascii="Times New Roman" w:hAnsi="Times New Roman"/>
            <w:sz w:val="28"/>
            <w:szCs w:val="28"/>
          </w:rPr>
          <w:t>.</w:t>
        </w:r>
      </w:hyperlink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2. </w:t>
      </w:r>
      <w:r>
        <w:rPr>
          <w:rStyle w:val="Hyperlink0"/>
          <w:rFonts w:eastAsia="Calibri"/>
        </w:rPr>
        <w:t>По решениям Губернатора Тверской области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руководителей органов местного самоуправления муниципальных образований Тверской области для ликвидации чрезвычайных ситуаций в соответствии с установленным порядком действий при возникновении и развитии чрезвычайных ситуаций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 xml:space="preserve">а также для выполнения задач в </w:t>
      </w:r>
      <w:r w:rsidR="000D692A">
        <w:rPr>
          <w:rStyle w:val="Hyperlink0"/>
          <w:rFonts w:eastAsia="Calibri"/>
        </w:rPr>
        <w:t>сфере</w:t>
      </w:r>
      <w:r>
        <w:rPr>
          <w:rStyle w:val="Hyperlink0"/>
          <w:rFonts w:eastAsia="Calibri"/>
        </w:rPr>
        <w:t xml:space="preserve"> гражданской обороны в соответствии с планами гражданской обороны и защиты населения могут привлекаться нештатные аварийно</w:t>
      </w:r>
      <w:r>
        <w:rPr>
          <w:rStyle w:val="a8"/>
          <w:rFonts w:ascii="Times New Roman" w:hAnsi="Times New Roman"/>
          <w:sz w:val="28"/>
          <w:szCs w:val="28"/>
        </w:rPr>
        <w:t>-</w:t>
      </w:r>
      <w:r>
        <w:rPr>
          <w:rStyle w:val="Hyperlink0"/>
          <w:rFonts w:eastAsia="Calibri"/>
        </w:rPr>
        <w:t>спасательные формирования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3. </w:t>
      </w:r>
      <w:r>
        <w:rPr>
          <w:rStyle w:val="Hyperlink0"/>
          <w:rFonts w:eastAsia="Calibri"/>
        </w:rPr>
        <w:t>По решениям Губернатора Тверской области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руководителей органов местного самоуправления муниципальных образований Тверской области для выполнения задач в сфере гражданской обороны в соответствии с планами гражданской обороны и защиты населения могут привлекаться нештатные формирования по обеспечению выполнения мероприятий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b/>
          <w:sz w:val="28"/>
          <w:szCs w:val="28"/>
        </w:rPr>
      </w:pPr>
      <w:bookmarkStart w:id="19" w:name="bookmark5"/>
      <w:r>
        <w:rPr>
          <w:rStyle w:val="a8"/>
          <w:rFonts w:ascii="Times New Roman" w:hAnsi="Times New Roman"/>
          <w:b/>
          <w:bCs/>
          <w:sz w:val="28"/>
          <w:szCs w:val="28"/>
        </w:rPr>
        <w:t>Статья 15.</w:t>
      </w:r>
      <w:r>
        <w:rPr>
          <w:rStyle w:val="Hyperlink0"/>
          <w:rFonts w:eastAsia="Calibri"/>
        </w:rPr>
        <w:t xml:space="preserve"> </w:t>
      </w:r>
      <w:r w:rsidRPr="008A6A38">
        <w:rPr>
          <w:rStyle w:val="Hyperlink0"/>
          <w:rFonts w:eastAsia="Calibri"/>
          <w:b/>
        </w:rPr>
        <w:t>Финансирование мероприятий по гражданской обороне и защите</w:t>
      </w:r>
      <w:r w:rsidRPr="008A6A38">
        <w:rPr>
          <w:rStyle w:val="a8"/>
          <w:rFonts w:ascii="Times New Roman" w:hAnsi="Times New Roman"/>
          <w:b/>
          <w:bCs/>
          <w:sz w:val="28"/>
          <w:szCs w:val="28"/>
        </w:rPr>
        <w:t xml:space="preserve"> </w:t>
      </w:r>
      <w:r w:rsidRPr="008A6A38">
        <w:rPr>
          <w:rStyle w:val="Hyperlink0"/>
          <w:rFonts w:eastAsia="Calibri"/>
          <w:b/>
        </w:rPr>
        <w:t>населения</w:t>
      </w:r>
      <w:bookmarkEnd w:id="19"/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lastRenderedPageBreak/>
        <w:t xml:space="preserve">1. </w:t>
      </w:r>
      <w:r>
        <w:rPr>
          <w:rStyle w:val="Hyperlink0"/>
          <w:rFonts w:eastAsia="Calibri"/>
        </w:rPr>
        <w:t>Обеспечение мероприятий регионального уровня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защите населения и территории Тверской области является расходным обязательством Тверской области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2. </w:t>
      </w:r>
      <w:r>
        <w:rPr>
          <w:rStyle w:val="Hyperlink0"/>
          <w:rFonts w:eastAsia="Calibri"/>
        </w:rPr>
        <w:t>Обеспечение мероприятий местного уровня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защите населения и территории муниципального образования Тверской области является расходным обязательством муниципального образования Тверской области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3. </w:t>
      </w:r>
      <w:r>
        <w:rPr>
          <w:rStyle w:val="Hyperlink0"/>
          <w:rFonts w:eastAsia="Calibri"/>
        </w:rPr>
        <w:t>Обеспечение мероприятий по гражданской обороне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проводимых организациями</w:t>
      </w:r>
      <w:r>
        <w:rPr>
          <w:rStyle w:val="a8"/>
          <w:rFonts w:ascii="Times New Roman" w:hAnsi="Times New Roman"/>
          <w:sz w:val="28"/>
          <w:szCs w:val="28"/>
        </w:rPr>
        <w:t xml:space="preserve">, </w:t>
      </w:r>
      <w:r>
        <w:rPr>
          <w:rStyle w:val="Hyperlink0"/>
          <w:rFonts w:eastAsia="Calibri"/>
        </w:rPr>
        <w:t>осуществляется за счет средств организаций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 xml:space="preserve">Статья 16. </w:t>
      </w:r>
      <w:r w:rsidRPr="008A6A38">
        <w:rPr>
          <w:rStyle w:val="Hyperlink0"/>
          <w:rFonts w:eastAsia="Calibri"/>
          <w:b/>
        </w:rPr>
        <w:t>Ответственность за нарушение законодательства Российской Федерации в сфере гражданской обороны</w:t>
      </w:r>
    </w:p>
    <w:p w:rsidR="00EA6DB2" w:rsidRDefault="00EA6DB2">
      <w:pPr>
        <w:spacing w:after="0" w:line="240" w:lineRule="auto"/>
        <w:ind w:firstLine="708"/>
        <w:jc w:val="both"/>
        <w:outlineLvl w:val="3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>
        <w:rPr>
          <w:rStyle w:val="Hyperlink0"/>
          <w:rFonts w:eastAsia="Calibri"/>
        </w:rPr>
        <w:t>Неисполнение должностными лицами и гражданами Российской Федерации обязанностей в сфере гражданской обороны влечет ответственность в соответствии с законодательством Российской Федерации</w:t>
      </w:r>
      <w:r>
        <w:rPr>
          <w:rStyle w:val="a8"/>
          <w:rFonts w:ascii="Times New Roman" w:hAnsi="Times New Roman"/>
          <w:sz w:val="28"/>
          <w:szCs w:val="28"/>
        </w:rPr>
        <w:t>.</w:t>
      </w:r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Pr="008A6A38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bookmarkStart w:id="20" w:name="bookmark6"/>
      <w:r>
        <w:rPr>
          <w:rStyle w:val="a8"/>
          <w:rFonts w:ascii="Times New Roman" w:hAnsi="Times New Roman"/>
          <w:b/>
          <w:bCs/>
          <w:sz w:val="28"/>
          <w:szCs w:val="28"/>
        </w:rPr>
        <w:t>Статья 17</w:t>
      </w:r>
      <w:r w:rsidRPr="008A6A38">
        <w:rPr>
          <w:rStyle w:val="a8"/>
          <w:rFonts w:ascii="Times New Roman" w:hAnsi="Times New Roman"/>
          <w:b/>
          <w:bCs/>
          <w:sz w:val="28"/>
          <w:szCs w:val="28"/>
        </w:rPr>
        <w:t>.</w:t>
      </w:r>
      <w:r w:rsidRPr="008A6A38">
        <w:rPr>
          <w:rStyle w:val="Hyperlink0"/>
          <w:rFonts w:eastAsia="Calibri"/>
          <w:b/>
        </w:rPr>
        <w:t xml:space="preserve"> Вступление в силу настоящего закона</w:t>
      </w:r>
      <w:bookmarkEnd w:id="20"/>
    </w:p>
    <w:p w:rsidR="00EA6DB2" w:rsidRDefault="00EA6DB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EA6DB2" w:rsidRDefault="00902B92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bookmarkStart w:id="21" w:name="bookmark7"/>
      <w:r>
        <w:rPr>
          <w:rStyle w:val="Hyperlink0"/>
          <w:rFonts w:eastAsia="Calibri"/>
        </w:rPr>
        <w:t>Настоящий закон вступает в силу со дня его официального опубликования</w:t>
      </w:r>
      <w:r>
        <w:rPr>
          <w:rStyle w:val="a8"/>
          <w:rFonts w:ascii="Times New Roman" w:hAnsi="Times New Roman"/>
          <w:sz w:val="28"/>
          <w:szCs w:val="28"/>
        </w:rPr>
        <w:t>.</w:t>
      </w:r>
      <w:bookmarkEnd w:id="21"/>
    </w:p>
    <w:p w:rsidR="00EA6DB2" w:rsidRDefault="00EA6DB2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6DB2" w:rsidRDefault="00EA6DB2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6DB2" w:rsidRDefault="00902B92">
      <w:pPr>
        <w:spacing w:after="0" w:line="240" w:lineRule="auto"/>
        <w:jc w:val="both"/>
        <w:rPr>
          <w:rStyle w:val="a8"/>
          <w:rFonts w:ascii="Times New Roman" w:hAnsi="Times New Roman"/>
          <w:bCs/>
          <w:sz w:val="28"/>
          <w:szCs w:val="28"/>
        </w:rPr>
      </w:pPr>
      <w:r w:rsidRPr="002F47A2">
        <w:rPr>
          <w:rStyle w:val="a8"/>
          <w:rFonts w:ascii="Times New Roman" w:hAnsi="Times New Roman"/>
          <w:bCs/>
          <w:sz w:val="28"/>
          <w:szCs w:val="28"/>
        </w:rPr>
        <w:t>Губернатор</w:t>
      </w:r>
      <w:r w:rsidR="002F47A2">
        <w:rPr>
          <w:rStyle w:val="a8"/>
          <w:rFonts w:ascii="Times New Roman" w:hAnsi="Times New Roman"/>
          <w:bCs/>
          <w:sz w:val="28"/>
          <w:szCs w:val="28"/>
        </w:rPr>
        <w:t xml:space="preserve"> </w:t>
      </w:r>
      <w:r w:rsidRPr="002F47A2">
        <w:rPr>
          <w:rStyle w:val="a8"/>
          <w:rFonts w:ascii="Times New Roman" w:hAnsi="Times New Roman"/>
          <w:bCs/>
          <w:sz w:val="28"/>
          <w:szCs w:val="28"/>
        </w:rPr>
        <w:t>Тверской области</w:t>
      </w:r>
      <w:r w:rsidRPr="002F47A2">
        <w:rPr>
          <w:rStyle w:val="a8"/>
          <w:rFonts w:ascii="Times New Roman" w:eastAsia="Times New Roman" w:hAnsi="Times New Roman" w:cs="Times New Roman"/>
          <w:bCs/>
          <w:sz w:val="28"/>
          <w:szCs w:val="28"/>
        </w:rPr>
        <w:tab/>
      </w:r>
      <w:r w:rsidRPr="002F47A2">
        <w:rPr>
          <w:rStyle w:val="a8"/>
          <w:rFonts w:ascii="Times New Roman" w:hAnsi="Times New Roman"/>
          <w:bCs/>
          <w:sz w:val="28"/>
          <w:szCs w:val="28"/>
        </w:rPr>
        <w:t xml:space="preserve">                                                  И.М. </w:t>
      </w:r>
      <w:proofErr w:type="spellStart"/>
      <w:r w:rsidRPr="002F47A2">
        <w:rPr>
          <w:rStyle w:val="a8"/>
          <w:rFonts w:ascii="Times New Roman" w:hAnsi="Times New Roman"/>
          <w:bCs/>
          <w:sz w:val="28"/>
          <w:szCs w:val="28"/>
        </w:rPr>
        <w:t>Руденя</w:t>
      </w:r>
      <w:proofErr w:type="spellEnd"/>
    </w:p>
    <w:p w:rsidR="0035139F" w:rsidRDefault="0035139F">
      <w:pPr>
        <w:spacing w:after="0" w:line="240" w:lineRule="auto"/>
        <w:jc w:val="both"/>
        <w:rPr>
          <w:rStyle w:val="a8"/>
          <w:rFonts w:ascii="Times New Roman" w:hAnsi="Times New Roman"/>
          <w:bCs/>
          <w:sz w:val="28"/>
          <w:szCs w:val="28"/>
        </w:rPr>
      </w:pPr>
    </w:p>
    <w:p w:rsidR="0035139F" w:rsidRDefault="0035139F">
      <w:pPr>
        <w:spacing w:after="0" w:line="240" w:lineRule="auto"/>
        <w:jc w:val="both"/>
        <w:rPr>
          <w:rStyle w:val="a8"/>
          <w:rFonts w:ascii="Times New Roman" w:hAnsi="Times New Roman"/>
          <w:bCs/>
          <w:sz w:val="28"/>
          <w:szCs w:val="28"/>
        </w:rPr>
      </w:pPr>
    </w:p>
    <w:p w:rsidR="0035139F" w:rsidRDefault="0035139F">
      <w:pPr>
        <w:spacing w:after="0" w:line="240" w:lineRule="auto"/>
        <w:jc w:val="both"/>
        <w:rPr>
          <w:rStyle w:val="a8"/>
          <w:rFonts w:ascii="Times New Roman" w:hAnsi="Times New Roman"/>
          <w:bCs/>
          <w:sz w:val="28"/>
          <w:szCs w:val="28"/>
        </w:rPr>
      </w:pPr>
      <w:r>
        <w:rPr>
          <w:rStyle w:val="a8"/>
          <w:rFonts w:ascii="Times New Roman" w:hAnsi="Times New Roman"/>
          <w:bCs/>
          <w:sz w:val="28"/>
          <w:szCs w:val="28"/>
        </w:rPr>
        <w:t>Тверь</w:t>
      </w:r>
    </w:p>
    <w:p w:rsidR="00BC0621" w:rsidRPr="00BC0621" w:rsidRDefault="00BC0621" w:rsidP="00BC0621">
      <w:pPr>
        <w:spacing w:after="0" w:line="240" w:lineRule="auto"/>
        <w:jc w:val="both"/>
        <w:rPr>
          <w:rStyle w:val="a8"/>
          <w:rFonts w:ascii="Times New Roman" w:hAnsi="Times New Roman"/>
          <w:bCs/>
          <w:sz w:val="28"/>
          <w:szCs w:val="28"/>
        </w:rPr>
      </w:pPr>
      <w:r w:rsidRPr="00BC0621">
        <w:rPr>
          <w:rStyle w:val="a8"/>
          <w:rFonts w:ascii="Times New Roman" w:hAnsi="Times New Roman"/>
          <w:bCs/>
          <w:sz w:val="28"/>
          <w:szCs w:val="28"/>
        </w:rPr>
        <w:t>11 мая 2018 года</w:t>
      </w:r>
    </w:p>
    <w:p w:rsidR="0035139F" w:rsidRDefault="00BC0621" w:rsidP="00BC0621">
      <w:pPr>
        <w:spacing w:after="0" w:line="240" w:lineRule="auto"/>
        <w:jc w:val="both"/>
        <w:rPr>
          <w:rStyle w:val="a8"/>
          <w:rFonts w:ascii="Times New Roman" w:hAnsi="Times New Roman"/>
          <w:bCs/>
          <w:sz w:val="28"/>
          <w:szCs w:val="28"/>
        </w:rPr>
      </w:pPr>
      <w:r w:rsidRPr="00BC0621">
        <w:rPr>
          <w:rStyle w:val="a8"/>
          <w:rFonts w:ascii="Times New Roman" w:hAnsi="Times New Roman"/>
          <w:bCs/>
          <w:sz w:val="28"/>
          <w:szCs w:val="28"/>
        </w:rPr>
        <w:t>№ 18-ЗО</w:t>
      </w:r>
      <w:bookmarkStart w:id="22" w:name="_GoBack"/>
      <w:bookmarkEnd w:id="22"/>
    </w:p>
    <w:sectPr w:rsidR="0035139F" w:rsidSect="0035139F">
      <w:headerReference w:type="default" r:id="rId10"/>
      <w:pgSz w:w="11900" w:h="16840"/>
      <w:pgMar w:top="1134" w:right="850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7B" w:rsidRDefault="00A80E7B">
      <w:pPr>
        <w:spacing w:after="0" w:line="240" w:lineRule="auto"/>
      </w:pPr>
      <w:r>
        <w:separator/>
      </w:r>
    </w:p>
  </w:endnote>
  <w:endnote w:type="continuationSeparator" w:id="0">
    <w:p w:rsidR="00A80E7B" w:rsidRDefault="00A8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7B" w:rsidRDefault="00A80E7B">
      <w:pPr>
        <w:spacing w:after="0" w:line="240" w:lineRule="auto"/>
      </w:pPr>
      <w:r>
        <w:separator/>
      </w:r>
    </w:p>
  </w:footnote>
  <w:footnote w:type="continuationSeparator" w:id="0">
    <w:p w:rsidR="00A80E7B" w:rsidRDefault="00A8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301494"/>
      <w:docPartObj>
        <w:docPartGallery w:val="Page Numbers (Top of Page)"/>
        <w:docPartUnique/>
      </w:docPartObj>
    </w:sdtPr>
    <w:sdtEndPr/>
    <w:sdtContent>
      <w:p w:rsidR="0035139F" w:rsidRDefault="0035139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774">
          <w:rPr>
            <w:noProof/>
          </w:rPr>
          <w:t>8</w:t>
        </w:r>
        <w:r>
          <w:fldChar w:fldCharType="end"/>
        </w:r>
      </w:p>
    </w:sdtContent>
  </w:sdt>
  <w:p w:rsidR="0035139F" w:rsidRDefault="003513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B2"/>
    <w:rsid w:val="0003742F"/>
    <w:rsid w:val="00071559"/>
    <w:rsid w:val="000D692A"/>
    <w:rsid w:val="00106564"/>
    <w:rsid w:val="001C26DD"/>
    <w:rsid w:val="001C2A77"/>
    <w:rsid w:val="002F47A2"/>
    <w:rsid w:val="00316AEE"/>
    <w:rsid w:val="00330F99"/>
    <w:rsid w:val="0035139F"/>
    <w:rsid w:val="004442F0"/>
    <w:rsid w:val="00470D8C"/>
    <w:rsid w:val="00600AA8"/>
    <w:rsid w:val="006D7174"/>
    <w:rsid w:val="007A1ACE"/>
    <w:rsid w:val="00825EA2"/>
    <w:rsid w:val="008667F8"/>
    <w:rsid w:val="00872245"/>
    <w:rsid w:val="008A3DF9"/>
    <w:rsid w:val="008A6A38"/>
    <w:rsid w:val="00902B92"/>
    <w:rsid w:val="00975BE8"/>
    <w:rsid w:val="00A1719E"/>
    <w:rsid w:val="00A45774"/>
    <w:rsid w:val="00A56460"/>
    <w:rsid w:val="00A80E7B"/>
    <w:rsid w:val="00A962E9"/>
    <w:rsid w:val="00BC0621"/>
    <w:rsid w:val="00C468BA"/>
    <w:rsid w:val="00C50B6E"/>
    <w:rsid w:val="00CB475C"/>
    <w:rsid w:val="00DE730C"/>
    <w:rsid w:val="00EA6DB2"/>
    <w:rsid w:val="00F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qFormat/>
    <w:rsid w:val="00330F9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  <w:szCs w:val="28"/>
      <w:bdr w:val="none" w:sz="0" w:space="0" w:color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7">
    <w:name w:val="Plain 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color w:val="000000"/>
      <w:sz w:val="28"/>
      <w:szCs w:val="28"/>
      <w:u w:color="00000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E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730C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10">
    <w:name w:val="Заголовок 1 Знак"/>
    <w:basedOn w:val="a0"/>
    <w:link w:val="1"/>
    <w:rsid w:val="00330F99"/>
    <w:rPr>
      <w:rFonts w:eastAsia="Times New Roman"/>
      <w:b/>
      <w:sz w:val="32"/>
      <w:szCs w:val="28"/>
      <w:bdr w:val="none" w:sz="0" w:space="0" w:color="auto"/>
      <w:lang w:val="x-none" w:eastAsia="x-none"/>
    </w:rPr>
  </w:style>
  <w:style w:type="paragraph" w:styleId="ab">
    <w:name w:val="No Spacing"/>
    <w:qFormat/>
    <w:rsid w:val="00330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paragraph" w:styleId="ac">
    <w:name w:val="footer"/>
    <w:basedOn w:val="a"/>
    <w:link w:val="ad"/>
    <w:uiPriority w:val="99"/>
    <w:unhideWhenUsed/>
    <w:rsid w:val="002F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47A2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2F47A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qFormat/>
    <w:rsid w:val="00330F9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  <w:szCs w:val="28"/>
      <w:bdr w:val="none" w:sz="0" w:space="0" w:color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7">
    <w:name w:val="Plain 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color w:val="000000"/>
      <w:sz w:val="28"/>
      <w:szCs w:val="28"/>
      <w:u w:color="00000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E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730C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10">
    <w:name w:val="Заголовок 1 Знак"/>
    <w:basedOn w:val="a0"/>
    <w:link w:val="1"/>
    <w:rsid w:val="00330F99"/>
    <w:rPr>
      <w:rFonts w:eastAsia="Times New Roman"/>
      <w:b/>
      <w:sz w:val="32"/>
      <w:szCs w:val="28"/>
      <w:bdr w:val="none" w:sz="0" w:space="0" w:color="auto"/>
      <w:lang w:val="x-none" w:eastAsia="x-none"/>
    </w:rPr>
  </w:style>
  <w:style w:type="paragraph" w:styleId="ab">
    <w:name w:val="No Spacing"/>
    <w:qFormat/>
    <w:rsid w:val="00330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paragraph" w:styleId="ac">
    <w:name w:val="footer"/>
    <w:basedOn w:val="a"/>
    <w:link w:val="ad"/>
    <w:uiPriority w:val="99"/>
    <w:unhideWhenUsed/>
    <w:rsid w:val="002F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47A2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2F47A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10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01041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Глазырина</dc:creator>
  <cp:lastModifiedBy>Игорь С. Власов</cp:lastModifiedBy>
  <cp:revision>7</cp:revision>
  <cp:lastPrinted>2018-04-12T04:59:00Z</cp:lastPrinted>
  <dcterms:created xsi:type="dcterms:W3CDTF">2018-04-26T08:19:00Z</dcterms:created>
  <dcterms:modified xsi:type="dcterms:W3CDTF">2018-07-19T07:26:00Z</dcterms:modified>
</cp:coreProperties>
</file>